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CFA2" w14:textId="77777777" w:rsidR="002857B2" w:rsidRDefault="002857B2" w:rsidP="002857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right="521"/>
        <w:rPr>
          <w:rFonts w:eastAsiaTheme="majorEastAsia" w:cstheme="majorBidi"/>
          <w:caps/>
          <w:color w:val="2F5496" w:themeColor="accent1" w:themeShade="BF"/>
          <w:szCs w:val="20"/>
        </w:rPr>
      </w:pPr>
      <w:r w:rsidRPr="003A66D8">
        <w:rPr>
          <w:rFonts w:eastAsiaTheme="majorEastAsia" w:cstheme="majorBidi"/>
          <w:caps/>
          <w:color w:val="2F5496" w:themeColor="accent1" w:themeShade="BF"/>
          <w:sz w:val="32"/>
          <w:szCs w:val="32"/>
        </w:rPr>
        <w:t>Allegato 4: Documento di Analisi degli indicatori del Corso di Dottorato di Ricerca (DAI-PHD)</w:t>
      </w:r>
    </w:p>
    <w:p w14:paraId="5E1470D6" w14:textId="77777777" w:rsidR="002857B2" w:rsidRPr="003223D7" w:rsidRDefault="002857B2" w:rsidP="002857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360" w:right="521"/>
        <w:rPr>
          <w:rFonts w:eastAsiaTheme="majorEastAsia" w:cstheme="majorBidi"/>
          <w:caps/>
          <w:color w:val="2F5496" w:themeColor="accent1" w:themeShade="BF"/>
          <w:szCs w:val="20"/>
        </w:rPr>
      </w:pPr>
    </w:p>
    <w:p w14:paraId="5139ACAA" w14:textId="39350DA4" w:rsidR="002857B2" w:rsidRPr="00EF115E" w:rsidRDefault="005C14C4" w:rsidP="08D504F9">
      <w:pPr>
        <w:rPr>
          <w:i/>
          <w:iCs/>
          <w:sz w:val="18"/>
          <w:szCs w:val="18"/>
        </w:rPr>
      </w:pPr>
      <w:r w:rsidRPr="00EF115E">
        <w:rPr>
          <w:i/>
          <w:iCs/>
          <w:sz w:val="18"/>
          <w:szCs w:val="18"/>
        </w:rPr>
        <w:t>Come indicato nel documento “Linee guida per l’assicurazione della qualità dei Dottorati di Ricerca” si ricorda che i</w:t>
      </w:r>
      <w:r w:rsidR="002857B2" w:rsidRPr="00EF115E">
        <w:rPr>
          <w:i/>
          <w:iCs/>
          <w:sz w:val="18"/>
          <w:szCs w:val="18"/>
        </w:rPr>
        <w:t xml:space="preserve">l presente </w:t>
      </w:r>
      <w:r w:rsidR="00FC0ED5" w:rsidRPr="00EF115E">
        <w:rPr>
          <w:i/>
          <w:iCs/>
          <w:sz w:val="18"/>
          <w:szCs w:val="18"/>
        </w:rPr>
        <w:t>D</w:t>
      </w:r>
      <w:r w:rsidR="002857B2" w:rsidRPr="00EF115E">
        <w:rPr>
          <w:i/>
          <w:iCs/>
          <w:sz w:val="18"/>
          <w:szCs w:val="18"/>
        </w:rPr>
        <w:t xml:space="preserve">ocumento di </w:t>
      </w:r>
      <w:r w:rsidR="00FC0ED5" w:rsidRPr="00EF115E">
        <w:rPr>
          <w:i/>
          <w:iCs/>
          <w:sz w:val="18"/>
          <w:szCs w:val="18"/>
        </w:rPr>
        <w:t>A</w:t>
      </w:r>
      <w:r w:rsidR="002857B2" w:rsidRPr="00EF115E">
        <w:rPr>
          <w:i/>
          <w:iCs/>
          <w:sz w:val="18"/>
          <w:szCs w:val="18"/>
        </w:rPr>
        <w:t xml:space="preserve">nalisi degli </w:t>
      </w:r>
      <w:r w:rsidR="00FC0ED5" w:rsidRPr="00EF115E">
        <w:rPr>
          <w:i/>
          <w:iCs/>
          <w:sz w:val="18"/>
          <w:szCs w:val="18"/>
        </w:rPr>
        <w:t>I</w:t>
      </w:r>
      <w:r w:rsidR="002857B2" w:rsidRPr="00EF115E">
        <w:rPr>
          <w:i/>
          <w:iCs/>
          <w:sz w:val="18"/>
          <w:szCs w:val="18"/>
        </w:rPr>
        <w:t>ndicatori (DAI</w:t>
      </w:r>
      <w:r w:rsidR="00FA21E5" w:rsidRPr="00EF115E">
        <w:rPr>
          <w:i/>
          <w:iCs/>
          <w:sz w:val="18"/>
          <w:szCs w:val="18"/>
        </w:rPr>
        <w:t>-PHD</w:t>
      </w:r>
      <w:r w:rsidR="002857B2" w:rsidRPr="00EF115E">
        <w:rPr>
          <w:i/>
          <w:iCs/>
          <w:sz w:val="18"/>
          <w:szCs w:val="18"/>
        </w:rPr>
        <w:t xml:space="preserve">) </w:t>
      </w:r>
      <w:r w:rsidR="002857B2" w:rsidRPr="08D504F9">
        <w:rPr>
          <w:i/>
          <w:iCs/>
          <w:sz w:val="18"/>
          <w:szCs w:val="18"/>
        </w:rPr>
        <w:t xml:space="preserve">deve essere compilato annualmente </w:t>
      </w:r>
      <w:r w:rsidR="002857B2" w:rsidRPr="00EF115E">
        <w:rPr>
          <w:i/>
          <w:iCs/>
          <w:sz w:val="18"/>
          <w:szCs w:val="18"/>
        </w:rPr>
        <w:t xml:space="preserve">dal </w:t>
      </w:r>
      <w:r w:rsidRPr="00EF115E">
        <w:rPr>
          <w:i/>
          <w:iCs/>
          <w:sz w:val="18"/>
          <w:szCs w:val="18"/>
        </w:rPr>
        <w:t>C</w:t>
      </w:r>
      <w:r w:rsidR="002857B2" w:rsidRPr="00EF115E">
        <w:rPr>
          <w:i/>
          <w:iCs/>
          <w:sz w:val="18"/>
          <w:szCs w:val="18"/>
        </w:rPr>
        <w:t xml:space="preserve">oordinatore, approvato dal </w:t>
      </w:r>
      <w:r w:rsidRPr="00EF115E">
        <w:rPr>
          <w:i/>
          <w:iCs/>
          <w:sz w:val="18"/>
          <w:szCs w:val="18"/>
        </w:rPr>
        <w:t>C</w:t>
      </w:r>
      <w:r w:rsidR="002857B2" w:rsidRPr="00EF115E">
        <w:rPr>
          <w:i/>
          <w:iCs/>
          <w:sz w:val="18"/>
          <w:szCs w:val="18"/>
        </w:rPr>
        <w:t xml:space="preserve">ollegio docenti del </w:t>
      </w:r>
      <w:r w:rsidRPr="00EF115E">
        <w:rPr>
          <w:i/>
          <w:iCs/>
          <w:sz w:val="18"/>
          <w:szCs w:val="18"/>
        </w:rPr>
        <w:t>C</w:t>
      </w:r>
      <w:r w:rsidR="002857B2" w:rsidRPr="00EF115E">
        <w:rPr>
          <w:i/>
          <w:iCs/>
          <w:sz w:val="18"/>
          <w:szCs w:val="18"/>
        </w:rPr>
        <w:t xml:space="preserve">orso di Dottorato </w:t>
      </w:r>
      <w:r w:rsidRPr="00EF115E">
        <w:rPr>
          <w:rFonts w:eastAsia="Times New Roman"/>
          <w:i/>
          <w:iCs/>
          <w:sz w:val="18"/>
          <w:szCs w:val="18"/>
        </w:rPr>
        <w:t xml:space="preserve">caricato nel repository del Collegio del Corso di Dottorato ed inviato al Presidio per la Qualità di Ateneo (presidio@unige.it) entro il </w:t>
      </w:r>
      <w:r w:rsidRPr="00EF115E">
        <w:rPr>
          <w:rFonts w:eastAsia="Times New Roman"/>
          <w:b/>
          <w:bCs/>
          <w:i/>
          <w:iCs/>
          <w:sz w:val="18"/>
          <w:szCs w:val="18"/>
        </w:rPr>
        <w:t xml:space="preserve">30 Maggio </w:t>
      </w:r>
      <w:r w:rsidR="002857B2" w:rsidRPr="00EF115E">
        <w:rPr>
          <w:i/>
          <w:iCs/>
          <w:sz w:val="18"/>
          <w:szCs w:val="18"/>
        </w:rPr>
        <w:t>di ogni anno.</w:t>
      </w:r>
    </w:p>
    <w:p w14:paraId="2CA1D751" w14:textId="77777777" w:rsidR="002857B2" w:rsidRPr="003A66D8" w:rsidRDefault="002857B2" w:rsidP="1A0A490E">
      <w:pPr>
        <w:spacing w:after="120" w:line="240" w:lineRule="auto"/>
        <w:ind w:right="521"/>
        <w:rPr>
          <w:i/>
          <w:iCs/>
          <w:sz w:val="18"/>
          <w:szCs w:val="18"/>
        </w:rPr>
      </w:pPr>
      <w:r w:rsidRPr="1A0A490E">
        <w:rPr>
          <w:i/>
          <w:iCs/>
          <w:sz w:val="18"/>
          <w:szCs w:val="18"/>
        </w:rPr>
        <w:t>Nella tabella sottostante si riportano gli indicatori minimi presenti in AVA3, ciascun Collegio di corso di Dottorato può inserirne anche altri se lo ritiene necessario.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857B2" w:rsidRPr="003A66D8" w14:paraId="15A01BBE" w14:textId="77777777" w:rsidTr="1A0A490E">
        <w:trPr>
          <w:trHeight w:val="585"/>
        </w:trPr>
        <w:tc>
          <w:tcPr>
            <w:tcW w:w="7088" w:type="dxa"/>
          </w:tcPr>
          <w:p w14:paraId="57CE04EF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143" w:after="0" w:line="240" w:lineRule="auto"/>
              <w:ind w:left="360"/>
              <w:jc w:val="center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Indicatore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(DM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1154/2021)</w:t>
            </w:r>
          </w:p>
        </w:tc>
      </w:tr>
      <w:tr w:rsidR="002857B2" w:rsidRPr="003A66D8" w14:paraId="6D4C009D" w14:textId="77777777" w:rsidTr="1A0A490E">
        <w:trPr>
          <w:trHeight w:val="448"/>
        </w:trPr>
        <w:tc>
          <w:tcPr>
            <w:tcW w:w="7088" w:type="dxa"/>
          </w:tcPr>
          <w:p w14:paraId="3A551679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78" w:after="0" w:line="240" w:lineRule="auto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Percentuale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iscritti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primo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anno di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Corsi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Dottorato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che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hanno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conseguito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il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titolo 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accesso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in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altro Ateneo.</w:t>
            </w:r>
          </w:p>
        </w:tc>
      </w:tr>
      <w:tr w:rsidR="002857B2" w:rsidRPr="003A66D8" w14:paraId="4C22EE2C" w14:textId="77777777" w:rsidTr="1A0A490E">
        <w:trPr>
          <w:trHeight w:val="373"/>
        </w:trPr>
        <w:tc>
          <w:tcPr>
            <w:tcW w:w="7088" w:type="dxa"/>
          </w:tcPr>
          <w:p w14:paraId="17C06D04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42" w:after="0" w:line="240" w:lineRule="auto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Percentuale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ricerca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che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hanno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trascorso</w:t>
            </w:r>
            <w:r w:rsidRPr="1A0A490E">
              <w:rPr>
                <w:rFonts w:eastAsia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almeno tre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mesi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all’estero.</w:t>
            </w:r>
          </w:p>
        </w:tc>
      </w:tr>
      <w:tr w:rsidR="002857B2" w:rsidRPr="003A66D8" w14:paraId="75CF4AB6" w14:textId="77777777" w:rsidTr="1A0A490E">
        <w:trPr>
          <w:trHeight w:val="491"/>
        </w:trPr>
        <w:tc>
          <w:tcPr>
            <w:tcW w:w="7088" w:type="dxa"/>
          </w:tcPr>
          <w:p w14:paraId="7317DEE7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145" w:after="0" w:line="240" w:lineRule="auto"/>
              <w:ind w:left="360"/>
              <w:jc w:val="center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Altri Indicatori</w:t>
            </w:r>
          </w:p>
        </w:tc>
      </w:tr>
      <w:tr w:rsidR="002857B2" w:rsidRPr="003A66D8" w14:paraId="3134328A" w14:textId="77777777" w:rsidTr="1A0A490E">
        <w:trPr>
          <w:trHeight w:val="290"/>
        </w:trPr>
        <w:tc>
          <w:tcPr>
            <w:tcW w:w="7088" w:type="dxa"/>
          </w:tcPr>
          <w:p w14:paraId="2C721FA1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1" w:after="0" w:line="240" w:lineRule="auto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Percentuale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borse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finanziate da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Enti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esterni.</w:t>
            </w:r>
          </w:p>
        </w:tc>
      </w:tr>
      <w:tr w:rsidR="002857B2" w:rsidRPr="003A66D8" w14:paraId="67302792" w14:textId="77777777" w:rsidTr="1A0A490E">
        <w:trPr>
          <w:trHeight w:val="580"/>
        </w:trPr>
        <w:tc>
          <w:tcPr>
            <w:tcW w:w="7088" w:type="dxa"/>
          </w:tcPr>
          <w:p w14:paraId="3A83A3D0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before="1" w:after="0" w:line="240" w:lineRule="auto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Percentuale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ricerca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che</w:t>
            </w:r>
            <w:r w:rsidRPr="1A0A490E">
              <w:rPr>
                <w:rFonts w:eastAsia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hanno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trascorso almeno sei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mesi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del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percorso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formativo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in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Istituzioni pubbliche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o private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diverse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dalla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sede</w:t>
            </w:r>
            <w:r w:rsidRPr="1A0A490E">
              <w:rPr>
                <w:rFonts w:eastAsia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dei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Corsi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Dottorato di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Ricerca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(include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mesi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trascorsi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all’estero).</w:t>
            </w:r>
          </w:p>
        </w:tc>
      </w:tr>
      <w:tr w:rsidR="002857B2" w:rsidRPr="003A66D8" w14:paraId="4AAE0724" w14:textId="77777777" w:rsidTr="1A0A490E">
        <w:trPr>
          <w:trHeight w:val="290"/>
        </w:trPr>
        <w:tc>
          <w:tcPr>
            <w:tcW w:w="7088" w:type="dxa"/>
          </w:tcPr>
          <w:p w14:paraId="3D6AF10B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after="0" w:line="268" w:lineRule="exact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Numero 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prodotti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della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ricerca generati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dai</w:t>
            </w:r>
            <w:r w:rsidRPr="1A0A490E">
              <w:rPr>
                <w:rFonts w:eastAsia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dottori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ricerca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entro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1 anno dalla</w:t>
            </w:r>
            <w:r w:rsidRPr="1A0A490E">
              <w:rPr>
                <w:rFonts w:eastAsia="Calibri" w:cs="Calibri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conclusione</w:t>
            </w:r>
            <w:r w:rsidRPr="1A0A490E">
              <w:rPr>
                <w:rFonts w:eastAsia="Calibri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del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percorso.</w:t>
            </w:r>
          </w:p>
        </w:tc>
      </w:tr>
      <w:tr w:rsidR="002857B2" w:rsidRPr="003A66D8" w14:paraId="7CB92F34" w14:textId="77777777" w:rsidTr="1A0A490E">
        <w:trPr>
          <w:trHeight w:val="870"/>
        </w:trPr>
        <w:tc>
          <w:tcPr>
            <w:tcW w:w="7088" w:type="dxa"/>
          </w:tcPr>
          <w:p w14:paraId="1154C93F" w14:textId="77777777" w:rsidR="002857B2" w:rsidRPr="003A66D8" w:rsidRDefault="002857B2" w:rsidP="1A0A490E">
            <w:pPr>
              <w:widowControl w:val="0"/>
              <w:autoSpaceDE w:val="0"/>
              <w:autoSpaceDN w:val="0"/>
              <w:spacing w:after="0" w:line="268" w:lineRule="exact"/>
              <w:ind w:left="360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Presenza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un</w:t>
            </w:r>
            <w:r w:rsidRPr="1A0A490E">
              <w:rPr>
                <w:rFonts w:eastAsia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sistema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rilevazione delle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opinioni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dei</w:t>
            </w:r>
            <w:r w:rsidRPr="1A0A490E">
              <w:rPr>
                <w:rFonts w:eastAsia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dottorandi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durante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il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corso e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</w:t>
            </w:r>
            <w:r w:rsidRPr="1A0A490E">
              <w:rPr>
                <w:rFonts w:eastAsia="Calibri" w:cs="Calibr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1</w:t>
            </w:r>
            <w:r w:rsidRPr="1A0A490E">
              <w:rPr>
                <w:rFonts w:eastAsia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anno dal</w:t>
            </w:r>
            <w:r w:rsidRPr="1A0A490E">
              <w:rPr>
                <w:rFonts w:eastAsia="Calibri" w:cs="Calibr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conseguimento del titolo (SI/NO) e suo utilizzo nell’ambito della riformulazione/aggiornamento dell’organizzazione del Corso di</w:t>
            </w:r>
            <w:r w:rsidRPr="1A0A490E">
              <w:rPr>
                <w:rFonts w:eastAsia="Calibri" w:cs="Calibri"/>
                <w:i/>
                <w:iCs/>
                <w:spacing w:val="-47"/>
                <w:sz w:val="18"/>
                <w:szCs w:val="18"/>
              </w:rPr>
              <w:t xml:space="preserve"> </w:t>
            </w:r>
            <w:r w:rsidRPr="1A0A490E">
              <w:rPr>
                <w:rFonts w:eastAsia="Calibri" w:cs="Calibri"/>
                <w:i/>
                <w:iCs/>
                <w:sz w:val="18"/>
                <w:szCs w:val="18"/>
              </w:rPr>
              <w:t>Dottorato di Ricerca.</w:t>
            </w:r>
          </w:p>
        </w:tc>
      </w:tr>
    </w:tbl>
    <w:p w14:paraId="6754DC5E" w14:textId="77777777" w:rsidR="002857B2" w:rsidRPr="003A66D8" w:rsidRDefault="002857B2" w:rsidP="002857B2">
      <w:pPr>
        <w:ind w:left="360"/>
      </w:pPr>
    </w:p>
    <w:p w14:paraId="3D96F35E" w14:textId="77777777" w:rsidR="002857B2" w:rsidRPr="003A66D8" w:rsidRDefault="002857B2" w:rsidP="002857B2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  <w:b/>
          <w:bCs/>
          <w:smallCaps/>
        </w:rPr>
        <w:t>Documento di analisi degli indicatori (DAI-PHD) - Commento sintetico agli indicatori</w:t>
      </w:r>
      <w:r w:rsidRPr="003A66D8">
        <w:rPr>
          <w:rFonts w:eastAsia="Times New Roman" w:cstheme="minorHAnsi"/>
        </w:rPr>
        <w:t> </w:t>
      </w:r>
    </w:p>
    <w:p w14:paraId="6303223B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</w:rPr>
        <w:t> </w:t>
      </w:r>
    </w:p>
    <w:p w14:paraId="0A451D69" w14:textId="77361CBD" w:rsidR="002857B2" w:rsidRPr="007332A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  <w:r w:rsidRPr="007332A8">
        <w:rPr>
          <w:rFonts w:eastAsia="Times New Roman" w:cstheme="minorHAnsi"/>
        </w:rPr>
        <w:t xml:space="preserve">Il presente </w:t>
      </w:r>
      <w:r w:rsidR="00FC0ED5" w:rsidRPr="007332A8">
        <w:t>Documento di Analisi degli Indicatori (DAI</w:t>
      </w:r>
      <w:r w:rsidR="00FA21E5" w:rsidRPr="007332A8">
        <w:t xml:space="preserve"> -PHD</w:t>
      </w:r>
      <w:r w:rsidR="00FC0ED5" w:rsidRPr="007332A8">
        <w:t>)</w:t>
      </w:r>
      <w:r w:rsidRPr="007332A8">
        <w:rPr>
          <w:rFonts w:eastAsia="Times New Roman" w:cstheme="minorHAnsi"/>
        </w:rPr>
        <w:t xml:space="preserve"> è stato presentato, discusso e approvato nel Collegio del Corso di Dottorato del XX/XX/XXXX. </w:t>
      </w:r>
    </w:p>
    <w:p w14:paraId="1885EECF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  <w:r w:rsidRPr="1A0A490E">
        <w:rPr>
          <w:rFonts w:eastAsia="Times New Roman"/>
        </w:rPr>
        <w:t> </w:t>
      </w:r>
      <w:r w:rsidRPr="1A0A490E">
        <w:rPr>
          <w:rFonts w:eastAsia="Times New Roman"/>
          <w:color w:val="4472C4" w:themeColor="accent1"/>
        </w:rPr>
        <w:t> </w:t>
      </w:r>
    </w:p>
    <w:p w14:paraId="2B2AF50A" w14:textId="77777777" w:rsidR="002857B2" w:rsidRDefault="002857B2" w:rsidP="002857B2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A074425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</w:p>
    <w:p w14:paraId="73CE0C2A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  <w:color w:val="4472C4"/>
        </w:rPr>
        <w:t> </w:t>
      </w:r>
    </w:p>
    <w:p w14:paraId="42B5A776" w14:textId="01D36063" w:rsidR="002857B2" w:rsidRPr="003A66D8" w:rsidRDefault="002857B2" w:rsidP="002857B2">
      <w:pPr>
        <w:spacing w:after="0" w:line="240" w:lineRule="auto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  <w:b/>
          <w:bCs/>
          <w:smallCaps/>
        </w:rPr>
        <w:t>A – ANALISI DEGLI INDICATORI</w:t>
      </w:r>
      <w:r w:rsidRPr="003A66D8">
        <w:rPr>
          <w:rFonts w:eastAsia="Times New Roman" w:cstheme="minorHAnsi"/>
        </w:rPr>
        <w:t> </w:t>
      </w:r>
    </w:p>
    <w:p w14:paraId="4DE62B9D" w14:textId="77777777" w:rsidR="002857B2" w:rsidRPr="003A66D8" w:rsidRDefault="002857B2" w:rsidP="002857B2">
      <w:pPr>
        <w:widowControl w:val="0"/>
        <w:autoSpaceDE w:val="0"/>
        <w:autoSpaceDN w:val="0"/>
        <w:spacing w:before="2" w:after="0" w:line="240" w:lineRule="auto"/>
        <w:rPr>
          <w:rFonts w:eastAsia="Calibri" w:cstheme="minorHAnsi"/>
          <w:iCs/>
        </w:rPr>
      </w:pPr>
      <w:r w:rsidRPr="003A66D8">
        <w:rPr>
          <w:rFonts w:eastAsia="Calibri" w:cstheme="minorHAnsi"/>
          <w:i/>
          <w:iCs/>
        </w:rPr>
        <w:t> </w:t>
      </w:r>
      <w:r w:rsidRPr="003A66D8">
        <w:rPr>
          <w:rFonts w:eastAsia="Calibri" w:cstheme="minorHAnsi"/>
          <w:b/>
          <w:bCs/>
          <w:i/>
          <w:iCs/>
        </w:rPr>
        <w:t>Suggerimenti per la compilazione</w:t>
      </w:r>
      <w:r w:rsidRPr="003A66D8">
        <w:rPr>
          <w:rFonts w:eastAsia="Calibri" w:cstheme="minorHAnsi"/>
          <w:i/>
          <w:iCs/>
        </w:rPr>
        <w:t>: in questa sezione dopo aver indicato i dati relativi ad ogni indicatore preso in esame, occorre descrivere e commentare gli indicatori ritenuti maggiormente critici, includendo possibili spiegazioni.</w:t>
      </w:r>
    </w:p>
    <w:p w14:paraId="12240665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1417"/>
      </w:tblGrid>
      <w:tr w:rsidR="002857B2" w:rsidRPr="003A66D8" w14:paraId="185485AE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14:paraId="0B161ACD" w14:textId="77777777" w:rsidR="002857B2" w:rsidRPr="003A66D8" w:rsidRDefault="002857B2" w:rsidP="00796392">
            <w:pPr>
              <w:spacing w:before="124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Segoe UI"/>
                <w:sz w:val="18"/>
                <w:szCs w:val="18"/>
                <w:lang w:val="it-IT"/>
              </w:rPr>
              <w:tab/>
            </w:r>
            <w:r w:rsidRPr="003A66D8">
              <w:rPr>
                <w:rFonts w:eastAsia="Calibri" w:cs="Calibri"/>
                <w:b/>
                <w:lang w:val="it-IT"/>
              </w:rPr>
              <w:t>Indicatori</w:t>
            </w:r>
            <w:r w:rsidRPr="003A66D8">
              <w:rPr>
                <w:rFonts w:eastAsia="Calibri" w:cs="Calibri"/>
                <w:b/>
                <w:spacing w:val="-5"/>
                <w:lang w:val="it-IT"/>
              </w:rPr>
              <w:t xml:space="preserve"> </w:t>
            </w:r>
            <w:r w:rsidRPr="003A66D8">
              <w:rPr>
                <w:rFonts w:eastAsia="Calibri" w:cs="Calibri"/>
                <w:b/>
                <w:lang w:val="it-IT"/>
              </w:rPr>
              <w:t>(DM</w:t>
            </w:r>
            <w:r w:rsidRPr="003A66D8">
              <w:rPr>
                <w:rFonts w:eastAsia="Calibri" w:cs="Calibri"/>
                <w:b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b/>
                <w:lang w:val="it-IT"/>
              </w:rPr>
              <w:t>154/2021)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6A0ED03C" w14:textId="77777777" w:rsidR="002857B2" w:rsidRPr="003A66D8" w:rsidRDefault="002857B2" w:rsidP="00796392">
            <w:pPr>
              <w:spacing w:before="124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Calibri"/>
                <w:b/>
                <w:lang w:val="it-IT"/>
              </w:rPr>
              <w:t>Punti di attenzione (aspetti da considerare)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5577C9D" w14:textId="77777777" w:rsidR="002857B2" w:rsidRPr="003A66D8" w:rsidRDefault="002857B2" w:rsidP="00796392">
            <w:pPr>
              <w:spacing w:before="124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Calibri"/>
                <w:b/>
                <w:lang w:val="it-IT"/>
              </w:rPr>
              <w:t>Indicare</w:t>
            </w:r>
            <w:r>
              <w:rPr>
                <w:rFonts w:eastAsia="Calibri" w:cs="Calibri"/>
                <w:b/>
                <w:lang w:val="it-IT"/>
              </w:rPr>
              <w:t xml:space="preserve"> </w:t>
            </w:r>
            <w:r w:rsidRPr="003A66D8">
              <w:rPr>
                <w:rFonts w:eastAsia="Calibri" w:cs="Calibri"/>
                <w:b/>
                <w:lang w:val="it-IT"/>
              </w:rPr>
              <w:t>il dato</w:t>
            </w:r>
          </w:p>
        </w:tc>
      </w:tr>
      <w:tr w:rsidR="002857B2" w:rsidRPr="003A66D8" w14:paraId="1305C8CA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</w:tcPr>
          <w:p w14:paraId="7D99143D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Percentuale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iscritti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al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primo anno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Corsi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Dottorato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che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hanno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conseguito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il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titolo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4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accesso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in</w:t>
            </w:r>
            <w:r w:rsidRPr="003A66D8">
              <w:rPr>
                <w:rFonts w:eastAsia="Calibri" w:cs="Calibri"/>
                <w:spacing w:val="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altro Ateneo.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74AA528E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D.PHD.1.6</w:t>
            </w:r>
          </w:p>
        </w:tc>
        <w:tc>
          <w:tcPr>
            <w:tcW w:w="1417" w:type="dxa"/>
          </w:tcPr>
          <w:p w14:paraId="452E0F17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779E33BF" w14:textId="77777777" w:rsidTr="00796392">
        <w:trPr>
          <w:trHeight w:val="486"/>
        </w:trPr>
        <w:tc>
          <w:tcPr>
            <w:tcW w:w="6096" w:type="dxa"/>
            <w:tcBorders>
              <w:right w:val="single" w:sz="6" w:space="0" w:color="000000"/>
            </w:tcBorders>
          </w:tcPr>
          <w:p w14:paraId="5FF4A248" w14:textId="77777777" w:rsidR="002857B2" w:rsidRPr="003A66D8" w:rsidRDefault="002857B2" w:rsidP="00796392">
            <w:pPr>
              <w:spacing w:before="1" w:line="243" w:lineRule="exac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Percentuale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dottori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ricerca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che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hanno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trascorso</w:t>
            </w:r>
            <w:r w:rsidRPr="003A66D8">
              <w:rPr>
                <w:rFonts w:eastAsia="Calibri" w:cs="Calibri"/>
                <w:spacing w:val="-4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almeno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tre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mesi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all’estero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(anche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non</w:t>
            </w:r>
            <w:r>
              <w:rPr>
                <w:rFonts w:eastAsia="Calibri" w:cs="Calibri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continuativi).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47028723" w14:textId="77777777" w:rsidR="002857B2" w:rsidRPr="003A66D8" w:rsidRDefault="002857B2" w:rsidP="00796392">
            <w:pPr>
              <w:spacing w:line="222" w:lineRule="exac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D.PHD.2.6</w:t>
            </w:r>
          </w:p>
        </w:tc>
        <w:tc>
          <w:tcPr>
            <w:tcW w:w="1417" w:type="dxa"/>
          </w:tcPr>
          <w:p w14:paraId="47072188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4F5BECC6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  <w:shd w:val="clear" w:color="auto" w:fill="DEEAF6" w:themeFill="accent5" w:themeFillTint="33"/>
          </w:tcPr>
          <w:p w14:paraId="0B342252" w14:textId="77777777" w:rsidR="002857B2" w:rsidRPr="003A66D8" w:rsidRDefault="002857B2" w:rsidP="00796392">
            <w:pPr>
              <w:spacing w:before="123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Calibri"/>
                <w:b/>
                <w:lang w:val="it-IT"/>
              </w:rPr>
              <w:t>Altri</w:t>
            </w:r>
            <w:r w:rsidRPr="003A66D8">
              <w:rPr>
                <w:rFonts w:eastAsia="Calibri" w:cs="Calibri"/>
                <w:b/>
                <w:spacing w:val="-4"/>
                <w:lang w:val="it-IT"/>
              </w:rPr>
              <w:t xml:space="preserve"> </w:t>
            </w:r>
            <w:r w:rsidRPr="003A66D8">
              <w:rPr>
                <w:rFonts w:eastAsia="Calibri" w:cs="Calibri"/>
                <w:b/>
                <w:lang w:val="it-IT"/>
              </w:rPr>
              <w:t>Indicatori</w:t>
            </w:r>
            <w:r w:rsidRPr="003A66D8">
              <w:rPr>
                <w:rFonts w:eastAsia="Calibri" w:cs="Calibri"/>
                <w:b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b/>
                <w:lang w:val="it-IT"/>
              </w:rPr>
              <w:t>ANVUR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6A15680C" w14:textId="77777777" w:rsidR="002857B2" w:rsidRPr="003A66D8" w:rsidRDefault="002857B2" w:rsidP="00796392">
            <w:pPr>
              <w:spacing w:before="123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Calibri"/>
                <w:b/>
                <w:lang w:val="it-IT"/>
              </w:rPr>
              <w:t>Punti di attenzione (aspetti da considerare)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2458068" w14:textId="77777777" w:rsidR="002857B2" w:rsidRPr="003A66D8" w:rsidRDefault="002857B2" w:rsidP="00796392">
            <w:pPr>
              <w:spacing w:before="123"/>
              <w:ind w:left="57" w:right="57"/>
              <w:jc w:val="center"/>
              <w:rPr>
                <w:rFonts w:eastAsia="Calibri" w:cs="Calibri"/>
                <w:b/>
                <w:lang w:val="it-IT"/>
              </w:rPr>
            </w:pPr>
            <w:r w:rsidRPr="003A66D8">
              <w:rPr>
                <w:rFonts w:eastAsia="Calibri" w:cs="Calibri"/>
                <w:b/>
                <w:lang w:val="it-IT"/>
              </w:rPr>
              <w:t>Ind</w:t>
            </w:r>
            <w:r>
              <w:rPr>
                <w:rFonts w:eastAsia="Calibri" w:cs="Calibri"/>
                <w:b/>
                <w:lang w:val="it-IT"/>
              </w:rPr>
              <w:t>i</w:t>
            </w:r>
            <w:r w:rsidRPr="003A66D8">
              <w:rPr>
                <w:rFonts w:eastAsia="Calibri" w:cs="Calibri"/>
                <w:b/>
                <w:lang w:val="it-IT"/>
              </w:rPr>
              <w:t>care il dato</w:t>
            </w:r>
          </w:p>
        </w:tc>
      </w:tr>
      <w:tr w:rsidR="002857B2" w:rsidRPr="003A66D8" w14:paraId="174BF07D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</w:tcPr>
          <w:p w14:paraId="14973D5A" w14:textId="77777777" w:rsidR="002857B2" w:rsidRPr="003A66D8" w:rsidRDefault="002857B2" w:rsidP="00796392">
            <w:pPr>
              <w:spacing w:before="123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Percentuale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borse</w:t>
            </w:r>
            <w:r w:rsidRPr="003A66D8">
              <w:rPr>
                <w:rFonts w:eastAsia="Calibri" w:cs="Calibri"/>
                <w:spacing w:val="-3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finanziate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da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Enti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esterni.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09195BDF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D.PHD.3.2</w:t>
            </w:r>
          </w:p>
        </w:tc>
        <w:tc>
          <w:tcPr>
            <w:tcW w:w="1417" w:type="dxa"/>
          </w:tcPr>
          <w:p w14:paraId="2CE63A01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5A87831A" w14:textId="77777777" w:rsidTr="00796392">
        <w:trPr>
          <w:trHeight w:val="732"/>
        </w:trPr>
        <w:tc>
          <w:tcPr>
            <w:tcW w:w="6096" w:type="dxa"/>
            <w:tcBorders>
              <w:right w:val="single" w:sz="6" w:space="0" w:color="000000"/>
            </w:tcBorders>
          </w:tcPr>
          <w:p w14:paraId="5755A0C2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Percentuale di dottori di ricerca che hanno trascorso almeno sei mesi del percorso formativo in Istituzioni pubbliche o private diverse dalla sede dei Corsi di Dottorato di</w:t>
            </w:r>
            <w:r>
              <w:rPr>
                <w:rFonts w:eastAsia="Calibri" w:cs="Calibri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Ricerca (include mesi trascorsi all’estero – anche non continuativi).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0B0518E8" w14:textId="77777777" w:rsidR="002857B2" w:rsidRPr="003A66D8" w:rsidRDefault="002857B2" w:rsidP="00796392">
            <w:pPr>
              <w:spacing w:before="121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D.PHD.2.6</w:t>
            </w:r>
          </w:p>
        </w:tc>
        <w:tc>
          <w:tcPr>
            <w:tcW w:w="1417" w:type="dxa"/>
          </w:tcPr>
          <w:p w14:paraId="5D993B5F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1106261C" w14:textId="77777777" w:rsidTr="00796392">
        <w:trPr>
          <w:trHeight w:val="486"/>
        </w:trPr>
        <w:tc>
          <w:tcPr>
            <w:tcW w:w="6096" w:type="dxa"/>
            <w:tcBorders>
              <w:right w:val="single" w:sz="6" w:space="0" w:color="000000"/>
            </w:tcBorders>
          </w:tcPr>
          <w:p w14:paraId="1BBD6340" w14:textId="77777777" w:rsidR="002857B2" w:rsidRPr="003A66D8" w:rsidRDefault="002857B2" w:rsidP="00796392">
            <w:pPr>
              <w:spacing w:line="222" w:lineRule="exac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Numero di prodotti della ricerca generati dai dottori di ricerca entro 1 anno dalla conclusione del percorso.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4B9549D1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 2.7</w:t>
            </w:r>
          </w:p>
        </w:tc>
        <w:tc>
          <w:tcPr>
            <w:tcW w:w="1417" w:type="dxa"/>
          </w:tcPr>
          <w:p w14:paraId="393DC047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1D30A418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</w:tcPr>
          <w:p w14:paraId="33F0AA22" w14:textId="77777777" w:rsidR="002857B2" w:rsidRPr="003A66D8" w:rsidRDefault="002857B2" w:rsidP="00796392">
            <w:pPr>
              <w:spacing w:before="123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Presenza di un sistema di rilevazione delle opinioni dei dottorandi durante il corso (SI/NO)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32BBA967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D.PHD.3.1</w:t>
            </w:r>
          </w:p>
        </w:tc>
        <w:tc>
          <w:tcPr>
            <w:tcW w:w="1417" w:type="dxa"/>
          </w:tcPr>
          <w:p w14:paraId="645EA018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  <w:tr w:rsidR="002857B2" w:rsidRPr="003A66D8" w14:paraId="105B3AAA" w14:textId="77777777" w:rsidTr="00796392">
        <w:trPr>
          <w:trHeight w:val="489"/>
        </w:trPr>
        <w:tc>
          <w:tcPr>
            <w:tcW w:w="6096" w:type="dxa"/>
            <w:tcBorders>
              <w:right w:val="single" w:sz="6" w:space="0" w:color="000000"/>
            </w:tcBorders>
          </w:tcPr>
          <w:p w14:paraId="6E13EB5B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Utilizzo</w:t>
            </w:r>
            <w:r w:rsidRPr="003A66D8">
              <w:rPr>
                <w:rFonts w:eastAsia="Calibri" w:cs="Calibri"/>
                <w:spacing w:val="-5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delle</w:t>
            </w:r>
            <w:r w:rsidRPr="003A66D8">
              <w:rPr>
                <w:rFonts w:eastAsia="Calibri" w:cs="Calibri"/>
                <w:spacing w:val="-6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opinioni</w:t>
            </w:r>
            <w:r w:rsidRPr="003A66D8">
              <w:rPr>
                <w:rFonts w:eastAsia="Calibri" w:cs="Calibri"/>
                <w:spacing w:val="-4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degli</w:t>
            </w:r>
            <w:r w:rsidRPr="003A66D8">
              <w:rPr>
                <w:rFonts w:eastAsia="Calibri" w:cs="Calibri"/>
                <w:spacing w:val="-5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studenti</w:t>
            </w:r>
            <w:r w:rsidRPr="003A66D8">
              <w:rPr>
                <w:rFonts w:eastAsia="Calibri" w:cs="Calibri"/>
                <w:spacing w:val="-4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nell’ambito</w:t>
            </w:r>
            <w:r w:rsidRPr="003A66D8">
              <w:rPr>
                <w:rFonts w:eastAsia="Calibri" w:cs="Calibri"/>
                <w:spacing w:val="-5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della</w:t>
            </w:r>
            <w:r w:rsidRPr="003A66D8">
              <w:rPr>
                <w:rFonts w:eastAsia="Calibri" w:cs="Calibri"/>
                <w:spacing w:val="-4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riformulazione/aggiornamento</w:t>
            </w:r>
            <w:r w:rsidRPr="003A66D8">
              <w:rPr>
                <w:rFonts w:eastAsia="Calibri" w:cs="Calibri"/>
                <w:spacing w:val="-4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dell’organizzazione</w:t>
            </w:r>
            <w:r w:rsidRPr="003A66D8">
              <w:rPr>
                <w:rFonts w:eastAsia="Calibri" w:cs="Calibri"/>
                <w:spacing w:val="-2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del</w:t>
            </w:r>
            <w:r w:rsidRPr="003A66D8">
              <w:rPr>
                <w:rFonts w:eastAsia="Calibri" w:cs="Calibri"/>
                <w:spacing w:val="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Corso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 Dottorato</w:t>
            </w:r>
            <w:r w:rsidRPr="003A66D8">
              <w:rPr>
                <w:rFonts w:eastAsia="Calibri" w:cs="Calibri"/>
                <w:spacing w:val="-1"/>
                <w:lang w:val="it-IT"/>
              </w:rPr>
              <w:t xml:space="preserve"> </w:t>
            </w:r>
            <w:r w:rsidRPr="003A66D8">
              <w:rPr>
                <w:rFonts w:eastAsia="Calibri" w:cs="Calibri"/>
                <w:lang w:val="it-IT"/>
              </w:rPr>
              <w:t>di Ricerca (SI/NO)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DEEAF6" w:themeFill="accent5" w:themeFillTint="33"/>
          </w:tcPr>
          <w:p w14:paraId="0D38FC92" w14:textId="77777777" w:rsidR="002857B2" w:rsidRPr="003A66D8" w:rsidRDefault="002857B2" w:rsidP="00796392">
            <w:pPr>
              <w:spacing w:line="240" w:lineRule="atLeast"/>
              <w:ind w:left="57" w:right="57"/>
              <w:rPr>
                <w:rFonts w:eastAsia="Calibri" w:cs="Calibri"/>
                <w:lang w:val="it-IT"/>
              </w:rPr>
            </w:pPr>
            <w:r w:rsidRPr="003A66D8">
              <w:rPr>
                <w:rFonts w:eastAsia="Calibri" w:cs="Calibri"/>
                <w:lang w:val="it-IT"/>
              </w:rPr>
              <w:t>D.PHD.3.1</w:t>
            </w:r>
          </w:p>
        </w:tc>
        <w:tc>
          <w:tcPr>
            <w:tcW w:w="1417" w:type="dxa"/>
          </w:tcPr>
          <w:p w14:paraId="5E3E1FEA" w14:textId="77777777" w:rsidR="002857B2" w:rsidRPr="003A66D8" w:rsidRDefault="002857B2" w:rsidP="00796392">
            <w:pPr>
              <w:ind w:left="57" w:right="57"/>
              <w:rPr>
                <w:rFonts w:eastAsia="Calibri" w:cs="Calibri"/>
                <w:lang w:val="it-IT"/>
              </w:rPr>
            </w:pPr>
          </w:p>
        </w:tc>
      </w:tr>
    </w:tbl>
    <w:p w14:paraId="16E63964" w14:textId="77777777" w:rsidR="002857B2" w:rsidRPr="003A66D8" w:rsidRDefault="002857B2" w:rsidP="002857B2">
      <w:pPr>
        <w:spacing w:after="0" w:line="240" w:lineRule="auto"/>
        <w:ind w:left="360"/>
        <w:textAlignment w:val="baseline"/>
        <w:rPr>
          <w:rFonts w:eastAsia="Times New Roman" w:cs="Segoe UI"/>
          <w:b/>
          <w:bCs/>
          <w:smallCaps/>
          <w:szCs w:val="20"/>
        </w:rPr>
      </w:pPr>
    </w:p>
    <w:p w14:paraId="19347C8F" w14:textId="77777777" w:rsidR="002857B2" w:rsidRDefault="002857B2" w:rsidP="002857B2">
      <w:pPr>
        <w:spacing w:after="0" w:line="240" w:lineRule="auto"/>
        <w:ind w:left="360"/>
        <w:textAlignment w:val="baseline"/>
        <w:rPr>
          <w:rFonts w:cstheme="minorHAnsi"/>
          <w:color w:val="8496B0"/>
        </w:rPr>
      </w:pPr>
      <w:r w:rsidRPr="003A66D8">
        <w:rPr>
          <w:rFonts w:cstheme="minorHAnsi"/>
          <w:color w:val="8496B0"/>
        </w:rPr>
        <w:t>Descrivere e commentare gli indicatori ritenuti maggiormente critici, includendo possibili spiegazioni</w:t>
      </w:r>
    </w:p>
    <w:p w14:paraId="163D73E7" w14:textId="58862C26" w:rsidR="002857B2" w:rsidRDefault="002857B2" w:rsidP="002857B2">
      <w:pPr>
        <w:spacing w:after="0" w:line="240" w:lineRule="auto"/>
        <w:jc w:val="left"/>
        <w:rPr>
          <w:rFonts w:cstheme="minorHAnsi"/>
          <w:color w:val="8496B0"/>
        </w:rPr>
      </w:pPr>
      <w:r>
        <w:rPr>
          <w:rFonts w:cstheme="minorHAnsi"/>
          <w:color w:val="8496B0"/>
        </w:rPr>
        <w:br w:type="page"/>
      </w:r>
    </w:p>
    <w:p w14:paraId="4E942CD9" w14:textId="268A4E64" w:rsidR="002857B2" w:rsidRPr="003A66D8" w:rsidRDefault="002857B2" w:rsidP="002857B2">
      <w:pPr>
        <w:spacing w:after="0" w:line="240" w:lineRule="auto"/>
        <w:ind w:left="360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  <w:b/>
          <w:bCs/>
          <w:smallCaps/>
        </w:rPr>
        <w:lastRenderedPageBreak/>
        <w:t>B – AZIONI DI MIGLIORAMENTO PER SUPERARE LE CRITICITA’</w:t>
      </w:r>
      <w:r w:rsidRPr="003A66D8">
        <w:rPr>
          <w:rFonts w:eastAsia="Times New Roman" w:cstheme="minorHAnsi"/>
        </w:rPr>
        <w:t> </w:t>
      </w:r>
    </w:p>
    <w:p w14:paraId="2589690F" w14:textId="77777777" w:rsidR="002857B2" w:rsidRPr="003A66D8" w:rsidRDefault="002857B2" w:rsidP="002857B2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</w:rPr>
        <w:t> </w:t>
      </w:r>
    </w:p>
    <w:p w14:paraId="23903154" w14:textId="17FC3A23" w:rsidR="002857B2" w:rsidRPr="003223D7" w:rsidRDefault="002857B2" w:rsidP="002857B2">
      <w:pPr>
        <w:tabs>
          <w:tab w:val="left" w:pos="1178"/>
          <w:tab w:val="left" w:pos="1179"/>
        </w:tabs>
        <w:spacing w:line="243" w:lineRule="exact"/>
        <w:ind w:left="360"/>
        <w:rPr>
          <w:rFonts w:cstheme="minorHAnsi"/>
        </w:rPr>
      </w:pPr>
      <w:r w:rsidRPr="003A66D8">
        <w:rPr>
          <w:rFonts w:cstheme="minorHAnsi"/>
          <w:b/>
          <w:bCs/>
        </w:rPr>
        <w:t xml:space="preserve">Suggerimenti per la compilazione: </w:t>
      </w:r>
      <w:r w:rsidRPr="003A66D8">
        <w:rPr>
          <w:rFonts w:cstheme="minorHAnsi"/>
          <w:color w:val="8496B0"/>
        </w:rPr>
        <w:t>inserire una descrizione delle eventuali azioni di miglioramento intraprese e da intraprendere (soggetti coinvolti, tempi, modalità) a breve termine da monitorare nella so</w:t>
      </w:r>
      <w:r>
        <w:rPr>
          <w:rFonts w:cstheme="minorHAnsi"/>
          <w:color w:val="8496B0"/>
        </w:rPr>
        <w:t>t</w:t>
      </w:r>
      <w:r w:rsidRPr="003A66D8">
        <w:rPr>
          <w:rFonts w:cstheme="minorHAnsi"/>
          <w:color w:val="8496B0"/>
        </w:rPr>
        <w:t>tosezione C del monitoraggio annuale del prossimo anno  </w:t>
      </w:r>
      <w:r w:rsidRPr="003A66D8">
        <w:rPr>
          <w:rFonts w:eastAsia="Times New Roman" w:cs="Segoe UI"/>
          <w:color w:val="8496B0"/>
          <w:sz w:val="18"/>
          <w:szCs w:val="18"/>
        </w:rPr>
        <w:t> </w:t>
      </w:r>
    </w:p>
    <w:p w14:paraId="25B287E5" w14:textId="77777777" w:rsidR="002857B2" w:rsidRPr="003A66D8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Segoe UI"/>
          <w:sz w:val="18"/>
          <w:szCs w:val="18"/>
        </w:rPr>
        <w:t> </w:t>
      </w:r>
    </w:p>
    <w:p w14:paraId="4D140FF7" w14:textId="77777777" w:rsidR="002857B2" w:rsidRPr="003A66D8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Segoe UI"/>
          <w:sz w:val="18"/>
          <w:szCs w:val="18"/>
        </w:rPr>
        <w:t> </w:t>
      </w:r>
    </w:p>
    <w:p w14:paraId="15B56447" w14:textId="77777777" w:rsidR="002857B2" w:rsidRPr="003A66D8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Segoe UI"/>
          <w:sz w:val="18"/>
          <w:szCs w:val="18"/>
        </w:rPr>
        <w:t> </w:t>
      </w:r>
    </w:p>
    <w:p w14:paraId="6AD4C0B2" w14:textId="77777777" w:rsidR="002857B2" w:rsidRPr="003A66D8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Segoe UI"/>
          <w:sz w:val="18"/>
          <w:szCs w:val="18"/>
        </w:rPr>
        <w:t> </w:t>
      </w:r>
    </w:p>
    <w:p w14:paraId="7EF162BF" w14:textId="77777777" w:rsidR="002857B2" w:rsidRPr="003A66D8" w:rsidRDefault="002857B2" w:rsidP="002857B2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Calibri"/>
          <w:szCs w:val="20"/>
        </w:rPr>
        <w:t> </w:t>
      </w:r>
    </w:p>
    <w:p w14:paraId="0D6643C8" w14:textId="24E50D85" w:rsidR="002857B2" w:rsidRPr="003A66D8" w:rsidRDefault="002857B2" w:rsidP="002857B2">
      <w:pPr>
        <w:spacing w:after="0" w:line="240" w:lineRule="auto"/>
        <w:ind w:left="360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  <w:b/>
          <w:bCs/>
          <w:smallCaps/>
        </w:rPr>
        <w:t>C – MONITORAGGIO DELLE AZIONI DI MIGLIORAMENTO DELL’ANNO PRECEDENTE</w:t>
      </w:r>
      <w:r w:rsidRPr="003A66D8">
        <w:rPr>
          <w:rFonts w:eastAsia="Times New Roman" w:cstheme="minorHAnsi"/>
        </w:rPr>
        <w:t> </w:t>
      </w:r>
    </w:p>
    <w:p w14:paraId="27431604" w14:textId="77777777" w:rsidR="002857B2" w:rsidRPr="003A66D8" w:rsidRDefault="002857B2" w:rsidP="002857B2">
      <w:pPr>
        <w:spacing w:after="0" w:line="240" w:lineRule="auto"/>
        <w:ind w:left="360"/>
        <w:jc w:val="center"/>
        <w:textAlignment w:val="baseline"/>
        <w:rPr>
          <w:rFonts w:eastAsia="Times New Roman" w:cstheme="minorHAnsi"/>
        </w:rPr>
      </w:pPr>
      <w:r w:rsidRPr="003A66D8">
        <w:rPr>
          <w:rFonts w:eastAsia="Times New Roman" w:cstheme="minorHAnsi"/>
        </w:rPr>
        <w:t> </w:t>
      </w:r>
    </w:p>
    <w:p w14:paraId="53B0606F" w14:textId="77777777" w:rsidR="002857B2" w:rsidRDefault="002857B2" w:rsidP="002857B2">
      <w:pPr>
        <w:spacing w:after="0" w:line="240" w:lineRule="auto"/>
        <w:ind w:left="360"/>
        <w:textAlignment w:val="baseline"/>
        <w:rPr>
          <w:rFonts w:eastAsia="Times New Roman" w:cstheme="minorHAnsi"/>
          <w:color w:val="8496B0"/>
        </w:rPr>
      </w:pPr>
      <w:r w:rsidRPr="003A66D8">
        <w:rPr>
          <w:rFonts w:eastAsia="Times New Roman" w:cstheme="minorHAnsi"/>
          <w:b/>
          <w:bCs/>
        </w:rPr>
        <w:t>Suggerimenti per la compilazione</w:t>
      </w:r>
      <w:r w:rsidRPr="003A66D8">
        <w:rPr>
          <w:rFonts w:eastAsia="Times New Roman" w:cstheme="minorHAnsi"/>
          <w:color w:val="8496B0"/>
        </w:rPr>
        <w:t>: inserire l’avanzamento e/o il raggiungimento delle azioni di miglioramento intraprese nell’anno precedente</w:t>
      </w:r>
    </w:p>
    <w:p w14:paraId="30705904" w14:textId="77777777" w:rsidR="002857B2" w:rsidRDefault="002857B2" w:rsidP="002857B2">
      <w:pPr>
        <w:spacing w:after="0" w:line="240" w:lineRule="auto"/>
        <w:ind w:left="360"/>
        <w:textAlignment w:val="baseline"/>
        <w:rPr>
          <w:rFonts w:eastAsia="Times New Roman" w:cstheme="minorHAnsi"/>
          <w:color w:val="8496B0"/>
        </w:rPr>
      </w:pPr>
    </w:p>
    <w:p w14:paraId="4FE08C71" w14:textId="77777777" w:rsidR="002857B2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Segoe UI"/>
          <w:sz w:val="18"/>
          <w:szCs w:val="18"/>
        </w:rPr>
        <w:t> </w:t>
      </w:r>
    </w:p>
    <w:p w14:paraId="7478AFE7" w14:textId="77777777" w:rsidR="002857B2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p w14:paraId="55011D7D" w14:textId="77777777" w:rsidR="002857B2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p w14:paraId="26D525E5" w14:textId="77777777" w:rsidR="002857B2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p w14:paraId="5A1B81BB" w14:textId="77777777" w:rsidR="002857B2" w:rsidRPr="003A66D8" w:rsidRDefault="002857B2" w:rsidP="00285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</w:p>
    <w:p w14:paraId="6C4CBDF8" w14:textId="77777777" w:rsidR="002857B2" w:rsidRPr="003223D7" w:rsidRDefault="002857B2" w:rsidP="002857B2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3A66D8">
        <w:rPr>
          <w:rFonts w:eastAsia="Times New Roman" w:cs="Calibri"/>
          <w:szCs w:val="20"/>
        </w:rPr>
        <w:t> </w:t>
      </w:r>
    </w:p>
    <w:p w14:paraId="6FB4D14A" w14:textId="77777777" w:rsidR="005B1C0E" w:rsidRDefault="005B1C0E"/>
    <w:sectPr w:rsidR="005B1C0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DF5E" w14:textId="77777777" w:rsidR="002857B2" w:rsidRDefault="002857B2" w:rsidP="002857B2">
      <w:pPr>
        <w:spacing w:after="0" w:line="240" w:lineRule="auto"/>
      </w:pPr>
      <w:r>
        <w:separator/>
      </w:r>
    </w:p>
  </w:endnote>
  <w:endnote w:type="continuationSeparator" w:id="0">
    <w:p w14:paraId="38823124" w14:textId="77777777" w:rsidR="002857B2" w:rsidRDefault="002857B2" w:rsidP="0028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566483"/>
      <w:docPartObj>
        <w:docPartGallery w:val="Page Numbers (Bottom of Page)"/>
        <w:docPartUnique/>
      </w:docPartObj>
    </w:sdtPr>
    <w:sdtEndPr/>
    <w:sdtContent>
      <w:p w14:paraId="6979D8CC" w14:textId="5D068464" w:rsidR="002857B2" w:rsidRDefault="002857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3EE0E" w14:textId="77777777" w:rsidR="002857B2" w:rsidRDefault="00285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DD48" w14:textId="77777777" w:rsidR="002857B2" w:rsidRDefault="002857B2" w:rsidP="002857B2">
      <w:pPr>
        <w:spacing w:after="0" w:line="240" w:lineRule="auto"/>
      </w:pPr>
      <w:r>
        <w:separator/>
      </w:r>
    </w:p>
  </w:footnote>
  <w:footnote w:type="continuationSeparator" w:id="0">
    <w:p w14:paraId="77A77796" w14:textId="77777777" w:rsidR="002857B2" w:rsidRDefault="002857B2" w:rsidP="00285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C4"/>
    <w:rsid w:val="002857B2"/>
    <w:rsid w:val="005B1C0E"/>
    <w:rsid w:val="005C14C4"/>
    <w:rsid w:val="006554DC"/>
    <w:rsid w:val="007332A8"/>
    <w:rsid w:val="00832658"/>
    <w:rsid w:val="00983A00"/>
    <w:rsid w:val="00A0263A"/>
    <w:rsid w:val="00AD793D"/>
    <w:rsid w:val="00B73648"/>
    <w:rsid w:val="00C11D64"/>
    <w:rsid w:val="00CD27C4"/>
    <w:rsid w:val="00DA78E9"/>
    <w:rsid w:val="00EB3DAB"/>
    <w:rsid w:val="00EF115E"/>
    <w:rsid w:val="00F376AE"/>
    <w:rsid w:val="00FA21E5"/>
    <w:rsid w:val="00FC0ED5"/>
    <w:rsid w:val="08D504F9"/>
    <w:rsid w:val="1A0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E093"/>
  <w15:chartTrackingRefBased/>
  <w15:docId w15:val="{86363AC9-F315-43EF-BF48-6DF5CE77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7B2"/>
    <w:pPr>
      <w:suppressAutoHyphens/>
      <w:spacing w:after="200" w:line="276" w:lineRule="auto"/>
      <w:jc w:val="both"/>
    </w:pPr>
    <w:rPr>
      <w:rFonts w:ascii="Fira Sans" w:eastAsiaTheme="minorEastAsia" w:hAnsi="Fira Sans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857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5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7B2"/>
    <w:rPr>
      <w:rFonts w:ascii="Fira Sans" w:eastAsiaTheme="minorEastAsia" w:hAnsi="Fira Sans"/>
      <w:kern w:val="0"/>
      <w:sz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85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7B2"/>
    <w:rPr>
      <w:rFonts w:ascii="Fira Sans" w:eastAsiaTheme="minorEastAsia" w:hAnsi="Fira Sans"/>
      <w:kern w:val="0"/>
      <w:sz w:val="20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Fira Sans" w:eastAsiaTheme="minorEastAsia" w:hAnsi="Fira Sans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1E1481D69A094C86DC3CBB068B7BAB" ma:contentTypeVersion="15" ma:contentTypeDescription="Creare un nuovo documento." ma:contentTypeScope="" ma:versionID="9363e5b10a1ab8854c99d1217e240206">
  <xsd:schema xmlns:xsd="http://www.w3.org/2001/XMLSchema" xmlns:xs="http://www.w3.org/2001/XMLSchema" xmlns:p="http://schemas.microsoft.com/office/2006/metadata/properties" xmlns:ns2="0d62df46-7436-4a02-9dbf-955204260566" xmlns:ns3="345335e6-34e3-4006-9d29-737fb32baa5a" targetNamespace="http://schemas.microsoft.com/office/2006/metadata/properties" ma:root="true" ma:fieldsID="87a426665fb86f8eae286b5bec475b55" ns2:_="" ns3:_="">
    <xsd:import namespace="0d62df46-7436-4a02-9dbf-955204260566"/>
    <xsd:import namespace="345335e6-34e3-4006-9d29-737fb32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df46-7436-4a02-9dbf-955204260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335e6-34e3-4006-9d29-737fb32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3a15d0-2165-4420-a96f-b45b7ba55b84}" ma:internalName="TaxCatchAll" ma:showField="CatchAllData" ma:web="345335e6-34e3-4006-9d29-737fb32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2df46-7436-4a02-9dbf-955204260566">
      <Terms xmlns="http://schemas.microsoft.com/office/infopath/2007/PartnerControls"/>
    </lcf76f155ced4ddcb4097134ff3c332f>
    <TaxCatchAll xmlns="345335e6-34e3-4006-9d29-737fb32baa5a" xsi:nil="true"/>
  </documentManagement>
</p:properties>
</file>

<file path=customXml/itemProps1.xml><?xml version="1.0" encoding="utf-8"?>
<ds:datastoreItem xmlns:ds="http://schemas.openxmlformats.org/officeDocument/2006/customXml" ds:itemID="{271BFD89-3A52-4923-B5DE-AC8DC90C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B5594-72F1-4372-BB89-5DD1E5A4C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df46-7436-4a02-9dbf-955204260566"/>
    <ds:schemaRef ds:uri="345335e6-34e3-4006-9d29-737fb32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4BF76-A160-4AEB-B38B-14470C6F5945}">
  <ds:schemaRefs>
    <ds:schemaRef ds:uri="http://schemas.microsoft.com/office/2006/metadata/properties"/>
    <ds:schemaRef ds:uri="http://schemas.microsoft.com/office/infopath/2007/PartnerControls"/>
    <ds:schemaRef ds:uri="0d62df46-7436-4a02-9dbf-955204260566"/>
    <ds:schemaRef ds:uri="345335e6-34e3-4006-9d29-737fb32ba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Sampietro</dc:creator>
  <cp:keywords/>
  <dc:description/>
  <cp:lastModifiedBy>Erika Pistarino</cp:lastModifiedBy>
  <cp:revision>11</cp:revision>
  <dcterms:created xsi:type="dcterms:W3CDTF">2025-01-30T13:05:00Z</dcterms:created>
  <dcterms:modified xsi:type="dcterms:W3CDTF">2025-02-17T13:52:00Z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0x0101001D1E1481D69A094C86DC3CBB068B7BAB</vt:lpwstr>
  </property>
  <property fmtid="{D5CDD505-2E9C-101B-9397-08002B2CF9AE}" pid="3" name="MediaServiceImageTags">
    <vt:lpwstr/>
  </property>
</Properties>
</file>