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612C" w14:textId="77777777" w:rsidR="0098077F" w:rsidRDefault="0098077F" w:rsidP="00917F8A">
      <w:pPr>
        <w:pStyle w:val="Normale1"/>
        <w:jc w:val="center"/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</w:pPr>
    </w:p>
    <w:p w14:paraId="65324F08" w14:textId="3CDD04C9" w:rsidR="00AC3F25" w:rsidRDefault="001E4C17" w:rsidP="00917F8A">
      <w:pPr>
        <w:pStyle w:val="Normale1"/>
        <w:jc w:val="center"/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</w:pPr>
      <w:r w:rsidRPr="00AE22A2"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  <w:t xml:space="preserve">sezione </w:t>
      </w:r>
      <w:r w:rsidR="0030506E"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  <w:t>4</w:t>
      </w:r>
      <w:r w:rsidR="0030506E" w:rsidRPr="00AE22A2"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  <w:t xml:space="preserve"> </w:t>
      </w:r>
      <w:r w:rsidRPr="00AE22A2"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  <w:t xml:space="preserve">– </w:t>
      </w:r>
      <w:bookmarkStart w:id="0" w:name="_Hlk199163896"/>
      <w:r w:rsidRPr="00AE22A2"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  <w:t>punti di forza e di debolezza rilevati ed eventuali azioni migliorative in seguito a</w:t>
      </w:r>
      <w:r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  <w:t>d</w:t>
      </w:r>
      <w:r w:rsidRPr="00AE22A2"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  <w:t xml:space="preserve"> audit del NdV</w:t>
      </w:r>
      <w:bookmarkEnd w:id="0"/>
    </w:p>
    <w:p w14:paraId="67C6BD11" w14:textId="77777777" w:rsidR="00975D7E" w:rsidRDefault="00975D7E" w:rsidP="00917F8A">
      <w:pPr>
        <w:pStyle w:val="Normale1"/>
        <w:jc w:val="center"/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23"/>
      </w:tblGrid>
      <w:tr w:rsidR="00975D7E" w:rsidRPr="003F5028" w14:paraId="7B0BC9A3" w14:textId="77777777">
        <w:trPr>
          <w:trHeight w:val="495"/>
        </w:trPr>
        <w:tc>
          <w:tcPr>
            <w:tcW w:w="38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75FA3179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Denominazione del CdS </w:t>
            </w:r>
          </w:p>
        </w:tc>
        <w:tc>
          <w:tcPr>
            <w:tcW w:w="5550" w:type="dxa"/>
            <w:tcBorders>
              <w:top w:val="inset" w:sz="18" w:space="0" w:color="000000"/>
              <w:left w:val="inset" w:sz="18" w:space="0" w:color="A9A9A9"/>
              <w:bottom w:val="inset" w:sz="18" w:space="0" w:color="000000"/>
              <w:right w:val="inset" w:sz="18" w:space="0" w:color="000000"/>
            </w:tcBorders>
            <w:vAlign w:val="center"/>
            <w:hideMark/>
          </w:tcPr>
          <w:p w14:paraId="1A48EF29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</w:tr>
      <w:tr w:rsidR="00975D7E" w:rsidRPr="003F5028" w14:paraId="430B1E1D" w14:textId="77777777">
        <w:trPr>
          <w:trHeight w:val="390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0E4378F0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Tipologia del CdS (L; LM; LMCU)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D835971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</w:tr>
      <w:tr w:rsidR="00975D7E" w:rsidRPr="003F5028" w14:paraId="77D0F7F1" w14:textId="77777777">
        <w:trPr>
          <w:trHeight w:val="630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1C8F251D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Dipartimento di attribuzione del CdS </w:t>
            </w:r>
          </w:p>
          <w:p w14:paraId="3A8F9690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i/>
                <w:iCs/>
                <w:sz w:val="18"/>
                <w:szCs w:val="18"/>
              </w:rPr>
              <w:t>(nome in esteso + acronimo)</w:t>
            </w: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18FE1AA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</w:tr>
      <w:tr w:rsidR="00975D7E" w:rsidRPr="003F5028" w14:paraId="1F44E3C0" w14:textId="77777777">
        <w:trPr>
          <w:trHeight w:val="405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26C4D9CE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Anno accademico di attivazione del CdS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8E4740C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</w:tr>
      <w:tr w:rsidR="00975D7E" w:rsidRPr="003F5028" w14:paraId="50F6C83C" w14:textId="77777777">
        <w:trPr>
          <w:trHeight w:val="675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30E20C1A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Data ultima audizione presso il Nucleo di Valutazione (NdV) </w:t>
            </w:r>
          </w:p>
          <w:p w14:paraId="6AF702A1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i/>
                <w:iCs/>
                <w:sz w:val="18"/>
                <w:szCs w:val="18"/>
              </w:rPr>
              <w:t>(in assenza di precedenti audizioni, riportare “Non Applicabile”)</w:t>
            </w: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2CDBBE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</w:tr>
      <w:tr w:rsidR="00975D7E" w:rsidRPr="003F5028" w14:paraId="1602E6EE" w14:textId="77777777">
        <w:trPr>
          <w:trHeight w:val="570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266C9930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Anno di redazione ultimo Rapporto di Riesame Ciclico (RRC) </w:t>
            </w:r>
          </w:p>
          <w:p w14:paraId="2F3D95CA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i/>
                <w:iCs/>
                <w:sz w:val="18"/>
                <w:szCs w:val="18"/>
              </w:rPr>
              <w:t>(qualora non sia stato ancora prodotto un RRC, riportare “Non Applicabile”)</w:t>
            </w: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8A82791" w14:textId="77777777" w:rsidR="00975D7E" w:rsidRPr="003F5028" w:rsidRDefault="00975D7E" w:rsidP="00975D7E">
            <w:pPr>
              <w:pStyle w:val="Normale1"/>
              <w:jc w:val="center"/>
              <w:rPr>
                <w:rFonts w:ascii="Fira Sans" w:hAnsi="Fira Sans"/>
                <w:sz w:val="18"/>
                <w:szCs w:val="18"/>
              </w:rPr>
            </w:pPr>
            <w:r w:rsidRPr="003F5028">
              <w:rPr>
                <w:rFonts w:ascii="Fira Sans" w:hAnsi="Fira Sans"/>
                <w:sz w:val="18"/>
                <w:szCs w:val="18"/>
              </w:rPr>
              <w:t> </w:t>
            </w:r>
          </w:p>
        </w:tc>
      </w:tr>
    </w:tbl>
    <w:p w14:paraId="1C270DC1" w14:textId="77777777" w:rsidR="00975D7E" w:rsidRDefault="00975D7E" w:rsidP="00917F8A">
      <w:pPr>
        <w:pStyle w:val="Normale1"/>
        <w:jc w:val="center"/>
      </w:pPr>
    </w:p>
    <w:p w14:paraId="7A7D7407" w14:textId="6B8A531F" w:rsidR="00AC3F25" w:rsidRDefault="00AC3F25" w:rsidP="00AC3F25">
      <w:pPr>
        <w:autoSpaceDE w:val="0"/>
        <w:autoSpaceDN w:val="0"/>
        <w:adjustRightInd w:val="0"/>
        <w:jc w:val="both"/>
        <w:rPr>
          <w:rFonts w:ascii="Fira Sans" w:hAnsi="Fira Sans"/>
          <w:sz w:val="18"/>
          <w:szCs w:val="18"/>
          <w:lang w:eastAsia="en-US"/>
        </w:rPr>
      </w:pPr>
      <w:r>
        <w:rPr>
          <w:rFonts w:ascii="Fira Sans" w:hAnsi="Fira Sans"/>
          <w:sz w:val="18"/>
          <w:szCs w:val="18"/>
          <w:lang w:eastAsia="en-US"/>
        </w:rPr>
        <w:t>La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presente </w:t>
      </w:r>
      <w:r>
        <w:rPr>
          <w:rFonts w:ascii="Fira Sans" w:hAnsi="Fira Sans"/>
          <w:sz w:val="18"/>
          <w:szCs w:val="18"/>
          <w:lang w:eastAsia="en-US"/>
        </w:rPr>
        <w:t xml:space="preserve">sezione 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(denominazione: </w:t>
      </w:r>
      <w:proofErr w:type="spellStart"/>
      <w:r w:rsidR="00FB14F3">
        <w:rPr>
          <w:rFonts w:ascii="Fira Sans" w:hAnsi="Fira Sans"/>
          <w:sz w:val="18"/>
          <w:szCs w:val="18"/>
          <w:lang w:eastAsia="en-US"/>
        </w:rPr>
        <w:t>MA</w:t>
      </w:r>
      <w:r w:rsidR="0013415E">
        <w:rPr>
          <w:rFonts w:ascii="Fira Sans" w:hAnsi="Fira Sans"/>
          <w:sz w:val="18"/>
          <w:szCs w:val="18"/>
          <w:lang w:eastAsia="en-US"/>
        </w:rPr>
        <w:t>aaaa</w:t>
      </w:r>
      <w:proofErr w:type="spellEnd"/>
      <w:r w:rsidR="00FB14F3">
        <w:rPr>
          <w:rFonts w:ascii="Fira Sans" w:hAnsi="Fira Sans"/>
          <w:sz w:val="18"/>
          <w:szCs w:val="18"/>
          <w:lang w:eastAsia="en-US"/>
        </w:rPr>
        <w:t xml:space="preserve"> </w:t>
      </w:r>
      <w:r>
        <w:rPr>
          <w:rFonts w:ascii="Fira Sans" w:hAnsi="Fira Sans"/>
          <w:sz w:val="18"/>
          <w:szCs w:val="18"/>
          <w:lang w:eastAsia="en-US"/>
        </w:rPr>
        <w:t xml:space="preserve">sezione 4 </w:t>
      </w:r>
      <w:r w:rsidRPr="006518F8">
        <w:rPr>
          <w:rFonts w:ascii="Fira Sans" w:hAnsi="Fira Sans"/>
          <w:sz w:val="18"/>
          <w:szCs w:val="18"/>
          <w:lang w:eastAsia="en-US"/>
        </w:rPr>
        <w:t>L/</w:t>
      </w:r>
      <w:proofErr w:type="spellStart"/>
      <w:r w:rsidRPr="006518F8">
        <w:rPr>
          <w:rFonts w:ascii="Fira Sans" w:hAnsi="Fira Sans"/>
          <w:sz w:val="18"/>
          <w:szCs w:val="18"/>
          <w:lang w:eastAsia="en-US"/>
        </w:rPr>
        <w:t>LMnomeCdS_</w:t>
      </w:r>
      <w:r>
        <w:rPr>
          <w:rFonts w:ascii="Fira Sans" w:hAnsi="Fira Sans"/>
          <w:sz w:val="18"/>
          <w:szCs w:val="18"/>
          <w:lang w:eastAsia="en-US"/>
        </w:rPr>
        <w:t>def</w:t>
      </w:r>
      <w:proofErr w:type="spellEnd"/>
      <w:r w:rsidRPr="006518F8">
        <w:rPr>
          <w:rFonts w:ascii="Fira Sans" w:hAnsi="Fira Sans"/>
          <w:sz w:val="18"/>
          <w:szCs w:val="18"/>
          <w:lang w:eastAsia="en-US"/>
        </w:rPr>
        <w:t>) è stat</w:t>
      </w:r>
      <w:r w:rsidR="007D5CD4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presentat</w:t>
      </w:r>
      <w:r w:rsidR="007D5CD4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>, discuss</w:t>
      </w:r>
      <w:r w:rsidR="007D5CD4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e approvat</w:t>
      </w:r>
      <w:r w:rsidR="007D5CD4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nel CCS del</w:t>
      </w:r>
      <w:r w:rsidR="00917F8A">
        <w:rPr>
          <w:rFonts w:ascii="Fira Sans" w:hAnsi="Fira Sans"/>
          <w:sz w:val="18"/>
          <w:szCs w:val="18"/>
          <w:lang w:eastAsia="en-US"/>
        </w:rPr>
        <w:t xml:space="preserve"> </w:t>
      </w:r>
      <w:r w:rsidR="0013415E">
        <w:rPr>
          <w:rFonts w:ascii="Fira Sans" w:hAnsi="Fira Sans"/>
          <w:sz w:val="18"/>
          <w:szCs w:val="18"/>
          <w:lang w:eastAsia="en-US"/>
        </w:rPr>
        <w:t>gg</w:t>
      </w:r>
      <w:r w:rsidRPr="00917F8A">
        <w:rPr>
          <w:rFonts w:ascii="Fira Sans" w:hAnsi="Fira Sans"/>
          <w:sz w:val="18"/>
          <w:szCs w:val="18"/>
          <w:lang w:eastAsia="en-US"/>
        </w:rPr>
        <w:t>/11/</w:t>
      </w:r>
      <w:proofErr w:type="spellStart"/>
      <w:r w:rsidR="0013415E">
        <w:rPr>
          <w:rFonts w:ascii="Fira Sans" w:hAnsi="Fira Sans"/>
          <w:sz w:val="18"/>
          <w:szCs w:val="18"/>
          <w:lang w:eastAsia="en-US"/>
        </w:rPr>
        <w:t>aaaa</w:t>
      </w:r>
      <w:proofErr w:type="spellEnd"/>
      <w:r w:rsidRPr="006518F8">
        <w:rPr>
          <w:rFonts w:ascii="Fira Sans" w:hAnsi="Fira Sans"/>
          <w:sz w:val="18"/>
          <w:szCs w:val="18"/>
          <w:lang w:eastAsia="en-US"/>
        </w:rPr>
        <w:t>.</w:t>
      </w:r>
    </w:p>
    <w:p w14:paraId="497EDA51" w14:textId="15C9D7FE" w:rsidR="0041556A" w:rsidRDefault="0041556A" w:rsidP="001E4C17">
      <w:pPr>
        <w:pStyle w:val="Normale1"/>
        <w:jc w:val="center"/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</w:pPr>
    </w:p>
    <w:p w14:paraId="36E10AAE" w14:textId="4C1A2840" w:rsidR="007D5CD4" w:rsidRDefault="00DF3302" w:rsidP="007D5CD4">
      <w:pPr>
        <w:pStyle w:val="Normale1"/>
        <w:jc w:val="both"/>
        <w:rPr>
          <w:rFonts w:ascii="Fira Sans" w:hAnsi="Fira Sans"/>
          <w:sz w:val="18"/>
          <w:szCs w:val="18"/>
          <w:lang w:eastAsia="en-US"/>
        </w:rPr>
      </w:pPr>
      <w:r>
        <w:rPr>
          <w:rFonts w:ascii="Fira Sans" w:hAnsi="Fira Sans"/>
          <w:sz w:val="18"/>
          <w:szCs w:val="18"/>
          <w:lang w:eastAsia="en-US"/>
        </w:rPr>
        <w:t xml:space="preserve">Come indicato nel documento </w:t>
      </w:r>
      <w:r w:rsidR="00924289">
        <w:rPr>
          <w:rFonts w:ascii="Fira Sans" w:hAnsi="Fira Sans"/>
          <w:sz w:val="18"/>
          <w:szCs w:val="18"/>
          <w:lang w:eastAsia="en-US"/>
        </w:rPr>
        <w:t>“</w:t>
      </w:r>
      <w:r>
        <w:rPr>
          <w:rFonts w:ascii="Fira Sans" w:hAnsi="Fira Sans"/>
          <w:sz w:val="18"/>
          <w:szCs w:val="18"/>
          <w:lang w:eastAsia="en-US"/>
        </w:rPr>
        <w:t xml:space="preserve">Linee guida per la redazione del Monitoraggio Annuale del Corso di Studio” si ricorda </w:t>
      </w:r>
      <w:r w:rsidR="007D5CD4">
        <w:rPr>
          <w:rFonts w:ascii="Fira Sans" w:hAnsi="Fira Sans"/>
          <w:sz w:val="18"/>
          <w:szCs w:val="18"/>
          <w:lang w:eastAsia="en-US"/>
        </w:rPr>
        <w:t xml:space="preserve">che </w:t>
      </w:r>
      <w:r>
        <w:rPr>
          <w:rFonts w:ascii="Fira Sans" w:hAnsi="Fira Sans"/>
          <w:sz w:val="18"/>
          <w:szCs w:val="18"/>
          <w:lang w:eastAsia="en-US"/>
        </w:rPr>
        <w:t xml:space="preserve">la versione definitiva </w:t>
      </w:r>
      <w:r w:rsidR="007D5CD4">
        <w:rPr>
          <w:rFonts w:ascii="Fira Sans" w:hAnsi="Fira Sans"/>
          <w:sz w:val="18"/>
          <w:szCs w:val="18"/>
          <w:lang w:eastAsia="en-US"/>
        </w:rPr>
        <w:t xml:space="preserve">dei punti di forza e di debolezza ed eventuali azioni </w:t>
      </w:r>
      <w:r w:rsidR="00F826B9">
        <w:rPr>
          <w:rFonts w:ascii="Fira Sans" w:hAnsi="Fira Sans"/>
          <w:sz w:val="18"/>
          <w:szCs w:val="18"/>
          <w:lang w:eastAsia="en-US"/>
        </w:rPr>
        <w:t>migliorative</w:t>
      </w:r>
      <w:r w:rsidR="007D5CD4">
        <w:rPr>
          <w:rFonts w:ascii="Fira Sans" w:hAnsi="Fira Sans"/>
          <w:sz w:val="18"/>
          <w:szCs w:val="18"/>
          <w:lang w:eastAsia="en-US"/>
        </w:rPr>
        <w:t xml:space="preserve"> in </w:t>
      </w:r>
      <w:r w:rsidR="00F826B9">
        <w:rPr>
          <w:rFonts w:ascii="Fira Sans" w:hAnsi="Fira Sans"/>
          <w:sz w:val="18"/>
          <w:szCs w:val="18"/>
          <w:lang w:eastAsia="en-US"/>
        </w:rPr>
        <w:t>seguito</w:t>
      </w:r>
      <w:r w:rsidR="007D5CD4">
        <w:rPr>
          <w:rFonts w:ascii="Fira Sans" w:hAnsi="Fira Sans"/>
          <w:sz w:val="18"/>
          <w:szCs w:val="18"/>
          <w:lang w:eastAsia="en-US"/>
        </w:rPr>
        <w:t xml:space="preserve"> ad audit del NdV (denominazione </w:t>
      </w:r>
      <w:proofErr w:type="spellStart"/>
      <w:r w:rsidR="0013415E">
        <w:rPr>
          <w:rFonts w:ascii="Fira Sans" w:hAnsi="Fira Sans"/>
          <w:sz w:val="18"/>
          <w:szCs w:val="18"/>
          <w:lang w:eastAsia="en-US"/>
        </w:rPr>
        <w:t>MAaaaa</w:t>
      </w:r>
      <w:proofErr w:type="spellEnd"/>
      <w:r w:rsidR="0013415E">
        <w:rPr>
          <w:rFonts w:ascii="Fira Sans" w:hAnsi="Fira Sans"/>
          <w:sz w:val="18"/>
          <w:szCs w:val="18"/>
          <w:lang w:eastAsia="en-US"/>
        </w:rPr>
        <w:t xml:space="preserve"> </w:t>
      </w:r>
      <w:r w:rsidR="007D5CD4">
        <w:rPr>
          <w:rFonts w:ascii="Fira Sans" w:hAnsi="Fira Sans"/>
          <w:sz w:val="18"/>
          <w:szCs w:val="18"/>
          <w:lang w:eastAsia="en-US"/>
        </w:rPr>
        <w:t xml:space="preserve">sezione 4 </w:t>
      </w:r>
      <w:r w:rsidR="007D5CD4" w:rsidRPr="006518F8">
        <w:rPr>
          <w:rFonts w:ascii="Fira Sans" w:hAnsi="Fira Sans"/>
          <w:sz w:val="18"/>
          <w:szCs w:val="18"/>
          <w:lang w:eastAsia="en-US"/>
        </w:rPr>
        <w:t>L/</w:t>
      </w:r>
      <w:proofErr w:type="spellStart"/>
      <w:r w:rsidR="007D5CD4" w:rsidRPr="006518F8">
        <w:rPr>
          <w:rFonts w:ascii="Fira Sans" w:hAnsi="Fira Sans"/>
          <w:sz w:val="18"/>
          <w:szCs w:val="18"/>
          <w:lang w:eastAsia="en-US"/>
        </w:rPr>
        <w:t>LMnomeCdS</w:t>
      </w:r>
      <w:proofErr w:type="spellEnd"/>
      <w:r w:rsidR="007D5CD4">
        <w:rPr>
          <w:rFonts w:ascii="Fira Sans" w:hAnsi="Fira Sans"/>
          <w:sz w:val="18"/>
          <w:szCs w:val="18"/>
          <w:lang w:eastAsia="en-US"/>
        </w:rPr>
        <w:t>)</w:t>
      </w:r>
      <w:r>
        <w:rPr>
          <w:rFonts w:ascii="Fira Sans" w:hAnsi="Fira Sans"/>
          <w:sz w:val="18"/>
          <w:szCs w:val="18"/>
          <w:lang w:eastAsia="en-US"/>
        </w:rPr>
        <w:t xml:space="preserve">, dovrà essere inserita in una cartella </w:t>
      </w:r>
      <w:bookmarkStart w:id="1" w:name="_Hlk136867649"/>
      <w:bookmarkStart w:id="2" w:name="_Hlk136867976"/>
      <w:r w:rsidR="007D5CD4">
        <w:rPr>
          <w:rFonts w:ascii="Fira Sans" w:hAnsi="Fira Sans"/>
          <w:sz w:val="18"/>
          <w:szCs w:val="18"/>
          <w:lang w:eastAsia="en-US"/>
        </w:rPr>
        <w:t xml:space="preserve">compressa (denominazione </w:t>
      </w:r>
      <w:proofErr w:type="spellStart"/>
      <w:r w:rsidR="0013415E">
        <w:rPr>
          <w:rFonts w:ascii="Fira Sans" w:hAnsi="Fira Sans"/>
          <w:sz w:val="18"/>
          <w:szCs w:val="18"/>
          <w:lang w:eastAsia="en-US"/>
        </w:rPr>
        <w:t>MAaaaa</w:t>
      </w:r>
      <w:proofErr w:type="spellEnd"/>
      <w:r w:rsidR="0013415E">
        <w:rPr>
          <w:rFonts w:ascii="Fira Sans" w:hAnsi="Fira Sans"/>
          <w:sz w:val="18"/>
          <w:szCs w:val="18"/>
          <w:lang w:eastAsia="en-US"/>
        </w:rPr>
        <w:t xml:space="preserve"> </w:t>
      </w:r>
      <w:r w:rsidR="007D5CD4">
        <w:rPr>
          <w:rFonts w:ascii="Fira Sans" w:hAnsi="Fira Sans"/>
          <w:sz w:val="18"/>
          <w:szCs w:val="18"/>
          <w:lang w:eastAsia="en-US"/>
        </w:rPr>
        <w:t>L/</w:t>
      </w:r>
      <w:proofErr w:type="spellStart"/>
      <w:r w:rsidR="007D5CD4">
        <w:rPr>
          <w:rFonts w:ascii="Fira Sans" w:hAnsi="Fira Sans"/>
          <w:sz w:val="18"/>
          <w:szCs w:val="18"/>
          <w:lang w:eastAsia="en-US"/>
        </w:rPr>
        <w:t>LMnomeCdS_def</w:t>
      </w:r>
      <w:bookmarkEnd w:id="1"/>
      <w:proofErr w:type="spellEnd"/>
      <w:r w:rsidR="007D5CD4">
        <w:rPr>
          <w:rFonts w:ascii="Fira Sans" w:hAnsi="Fira Sans"/>
          <w:sz w:val="18"/>
          <w:szCs w:val="18"/>
          <w:lang w:eastAsia="en-US"/>
        </w:rPr>
        <w:t xml:space="preserve">) </w:t>
      </w:r>
      <w:bookmarkEnd w:id="2"/>
      <w:r w:rsidR="007D5CD4">
        <w:rPr>
          <w:rFonts w:ascii="Fira Sans" w:hAnsi="Fira Sans"/>
          <w:sz w:val="18"/>
          <w:szCs w:val="18"/>
          <w:lang w:eastAsia="en-US"/>
        </w:rPr>
        <w:t xml:space="preserve">comprensiva </w:t>
      </w:r>
      <w:bookmarkStart w:id="3" w:name="_Hlk136867681"/>
      <w:r w:rsidR="007D5CD4">
        <w:rPr>
          <w:rFonts w:ascii="Fira Sans" w:hAnsi="Fira Sans"/>
          <w:sz w:val="18"/>
          <w:szCs w:val="18"/>
          <w:lang w:eastAsia="en-US"/>
        </w:rPr>
        <w:t>delle 5 sezioni</w:t>
      </w:r>
      <w:r w:rsidR="005C02DF" w:rsidRPr="005C02DF">
        <w:rPr>
          <w:rFonts w:ascii="Fira Sans" w:hAnsi="Fira Sans"/>
          <w:sz w:val="18"/>
          <w:szCs w:val="18"/>
          <w:lang w:eastAsia="en-US"/>
        </w:rPr>
        <w:t xml:space="preserve"> </w:t>
      </w:r>
      <w:r w:rsidR="005C02DF">
        <w:rPr>
          <w:rFonts w:ascii="Fira Sans" w:hAnsi="Fira Sans"/>
          <w:sz w:val="18"/>
          <w:szCs w:val="18"/>
          <w:lang w:eastAsia="en-US"/>
        </w:rPr>
        <w:t>(nel cas</w:t>
      </w:r>
      <w:r w:rsidR="00E26EA7">
        <w:rPr>
          <w:rFonts w:ascii="Fira Sans" w:hAnsi="Fira Sans"/>
          <w:sz w:val="18"/>
          <w:szCs w:val="18"/>
          <w:lang w:eastAsia="en-US"/>
        </w:rPr>
        <w:t>o</w:t>
      </w:r>
      <w:r w:rsidR="005C02DF">
        <w:rPr>
          <w:rFonts w:ascii="Fira Sans" w:hAnsi="Fira Sans"/>
          <w:sz w:val="18"/>
          <w:szCs w:val="18"/>
          <w:lang w:eastAsia="en-US"/>
        </w:rPr>
        <w:t xml:space="preserve"> una sezione non sia da compilare inserire la motivazione per cui non è stata compilata)</w:t>
      </w:r>
      <w:r w:rsidR="007D5CD4">
        <w:rPr>
          <w:rFonts w:ascii="Fira Sans" w:hAnsi="Fira Sans"/>
          <w:sz w:val="18"/>
          <w:szCs w:val="18"/>
          <w:lang w:eastAsia="en-US"/>
        </w:rPr>
        <w:t xml:space="preserve">, da </w:t>
      </w:r>
      <w:r w:rsidR="007D5CD4" w:rsidRPr="007C0A7B">
        <w:rPr>
          <w:rFonts w:ascii="Fira Sans" w:hAnsi="Fira Sans"/>
          <w:sz w:val="18"/>
          <w:szCs w:val="18"/>
          <w:lang w:eastAsia="en-US"/>
        </w:rPr>
        <w:t>carica</w:t>
      </w:r>
      <w:r w:rsidR="007D5CD4">
        <w:rPr>
          <w:rFonts w:ascii="Fira Sans" w:hAnsi="Fira Sans"/>
          <w:sz w:val="18"/>
          <w:szCs w:val="18"/>
          <w:lang w:eastAsia="en-US"/>
        </w:rPr>
        <w:t>re</w:t>
      </w:r>
      <w:r w:rsidR="007D5CD4" w:rsidRPr="007C0A7B">
        <w:rPr>
          <w:rFonts w:ascii="Fira Sans" w:hAnsi="Fira Sans"/>
          <w:sz w:val="18"/>
          <w:szCs w:val="18"/>
          <w:lang w:eastAsia="en-US"/>
        </w:rPr>
        <w:t xml:space="preserve"> nel repository del CdS e </w:t>
      </w:r>
      <w:r w:rsidR="007D5CD4">
        <w:rPr>
          <w:rFonts w:ascii="Fira Sans" w:hAnsi="Fira Sans"/>
          <w:sz w:val="18"/>
          <w:szCs w:val="18"/>
          <w:lang w:eastAsia="en-US"/>
        </w:rPr>
        <w:t xml:space="preserve">da </w:t>
      </w:r>
      <w:r w:rsidR="007D5CD4" w:rsidRPr="007C0A7B">
        <w:rPr>
          <w:rFonts w:ascii="Fira Sans" w:hAnsi="Fira Sans"/>
          <w:sz w:val="18"/>
          <w:szCs w:val="18"/>
          <w:lang w:eastAsia="en-US"/>
        </w:rPr>
        <w:t>invia</w:t>
      </w:r>
      <w:r w:rsidR="007D5CD4">
        <w:rPr>
          <w:rFonts w:ascii="Fira Sans" w:hAnsi="Fira Sans"/>
          <w:sz w:val="18"/>
          <w:szCs w:val="18"/>
          <w:lang w:eastAsia="en-US"/>
        </w:rPr>
        <w:t>re</w:t>
      </w:r>
      <w:r w:rsidR="007D5CD4" w:rsidRPr="007C0A7B">
        <w:rPr>
          <w:rFonts w:ascii="Fira Sans" w:hAnsi="Fira Sans"/>
          <w:sz w:val="18"/>
          <w:szCs w:val="18"/>
          <w:lang w:eastAsia="en-US"/>
        </w:rPr>
        <w:t xml:space="preserve"> al Presidio (presidio@unige.it</w:t>
      </w:r>
      <w:r w:rsidR="007D5CD4" w:rsidRPr="008A0774">
        <w:rPr>
          <w:rFonts w:ascii="Fira Sans" w:hAnsi="Fira Sans"/>
          <w:sz w:val="18"/>
          <w:szCs w:val="18"/>
          <w:lang w:eastAsia="en-US"/>
        </w:rPr>
        <w:t xml:space="preserve">) entro </w:t>
      </w:r>
      <w:r w:rsidR="005C02DF" w:rsidRPr="008A0774">
        <w:rPr>
          <w:rFonts w:ascii="Fira Sans" w:hAnsi="Fira Sans"/>
          <w:sz w:val="18"/>
          <w:szCs w:val="18"/>
          <w:lang w:eastAsia="en-US"/>
        </w:rPr>
        <w:t xml:space="preserve">il </w:t>
      </w:r>
      <w:r w:rsidR="005C02DF" w:rsidRPr="008D0971">
        <w:rPr>
          <w:rFonts w:ascii="Fira Sans" w:hAnsi="Fira Sans"/>
          <w:b/>
          <w:bCs/>
          <w:sz w:val="18"/>
          <w:szCs w:val="18"/>
          <w:lang w:eastAsia="en-US"/>
        </w:rPr>
        <w:t xml:space="preserve">15 </w:t>
      </w:r>
      <w:r w:rsidR="007D5CD4" w:rsidRPr="008D0971">
        <w:rPr>
          <w:rFonts w:ascii="Fira Sans" w:hAnsi="Fira Sans"/>
          <w:b/>
          <w:bCs/>
          <w:sz w:val="18"/>
          <w:szCs w:val="18"/>
          <w:lang w:eastAsia="en-US"/>
        </w:rPr>
        <w:t>dicembre</w:t>
      </w:r>
      <w:r w:rsidR="007D5CD4" w:rsidRPr="008A0774">
        <w:rPr>
          <w:rFonts w:ascii="Fira Sans" w:hAnsi="Fira Sans"/>
          <w:sz w:val="18"/>
          <w:szCs w:val="18"/>
          <w:lang w:eastAsia="en-US"/>
        </w:rPr>
        <w:t xml:space="preserve"> </w:t>
      </w:r>
      <w:r w:rsidR="0013415E">
        <w:rPr>
          <w:rFonts w:ascii="Fira Sans" w:hAnsi="Fira Sans"/>
          <w:sz w:val="18"/>
          <w:szCs w:val="18"/>
          <w:lang w:eastAsia="en-US"/>
        </w:rPr>
        <w:t>anno corrente</w:t>
      </w:r>
      <w:r w:rsidR="007D5CD4" w:rsidRPr="008A0774">
        <w:rPr>
          <w:rFonts w:ascii="Fira Sans" w:hAnsi="Fira Sans"/>
          <w:sz w:val="18"/>
          <w:szCs w:val="18"/>
          <w:lang w:eastAsia="en-US"/>
        </w:rPr>
        <w:t>.</w:t>
      </w:r>
    </w:p>
    <w:bookmarkEnd w:id="3"/>
    <w:p w14:paraId="1EF3FEC2" w14:textId="77777777" w:rsidR="00DF3302" w:rsidRDefault="00DF3302" w:rsidP="00D34F1E">
      <w:pPr>
        <w:jc w:val="both"/>
        <w:rPr>
          <w:rFonts w:ascii="Fira Sans" w:hAnsi="Fira Sans"/>
          <w:b/>
          <w:smallCaps/>
          <w:szCs w:val="20"/>
          <w:lang w:eastAsia="en-US"/>
        </w:rPr>
      </w:pPr>
    </w:p>
    <w:p w14:paraId="11C68028" w14:textId="082DF534" w:rsidR="00F826B9" w:rsidRDefault="00F826B9" w:rsidP="00F826B9">
      <w:pPr>
        <w:pStyle w:val="Normale1"/>
        <w:rPr>
          <w:rFonts w:ascii="Fira Sans" w:hAnsi="Fira Sans"/>
          <w:bCs/>
          <w:color w:val="4472C4" w:themeColor="accent1"/>
          <w:sz w:val="18"/>
          <w:szCs w:val="18"/>
          <w:lang w:eastAsia="en-US"/>
        </w:rPr>
      </w:pPr>
      <w:bookmarkStart w:id="4" w:name="_Hlk137454869"/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sotto</w:t>
      </w:r>
      <w:r w:rsidRPr="00AE22A2"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sezione</w:t>
      </w: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 xml:space="preserve"> 4.A – </w:t>
      </w:r>
      <w:bookmarkStart w:id="5" w:name="_Hlk199163860"/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ESITI AUDIT/ANALISI ON DESK DEL NUCLEO DI VALUTAZIONE</w:t>
      </w:r>
      <w:bookmarkEnd w:id="5"/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 xml:space="preserve"> </w:t>
      </w:r>
    </w:p>
    <w:bookmarkEnd w:id="4"/>
    <w:tbl>
      <w:tblPr>
        <w:tblStyle w:val="Grigliatabella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826B9" w:rsidRPr="001C7827" w14:paraId="600BC9B1" w14:textId="77777777" w:rsidTr="003C3CAD">
        <w:tc>
          <w:tcPr>
            <w:tcW w:w="9640" w:type="dxa"/>
          </w:tcPr>
          <w:p w14:paraId="072F2799" w14:textId="77777777" w:rsidR="00F826B9" w:rsidRPr="006518F8" w:rsidRDefault="00F826B9" w:rsidP="003C3CAD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  <w:p w14:paraId="370EBA60" w14:textId="194F46F3" w:rsidR="00F826B9" w:rsidRPr="00AE22A2" w:rsidRDefault="00F826B9" w:rsidP="003C3CAD">
            <w:pPr>
              <w:pStyle w:val="Normale1"/>
              <w:rPr>
                <w:rFonts w:ascii="Fira Sans" w:eastAsia="Calibri" w:hAnsi="Fira Sans"/>
                <w:color w:val="8496B0" w:themeColor="text2" w:themeTint="99"/>
                <w:sz w:val="18"/>
                <w:szCs w:val="18"/>
                <w:lang w:eastAsia="en-US"/>
              </w:rPr>
            </w:pPr>
            <w:r w:rsidRPr="00AE22A2">
              <w:rPr>
                <w:rFonts w:ascii="Fira Sans" w:eastAsia="Calibri" w:hAnsi="Fira Sans"/>
                <w:color w:val="8496B0" w:themeColor="text2" w:themeTint="99"/>
                <w:sz w:val="18"/>
                <w:szCs w:val="18"/>
                <w:lang w:eastAsia="en-US"/>
              </w:rPr>
              <w:t xml:space="preserve">Utilizzare questo campo per </w:t>
            </w:r>
            <w:r>
              <w:rPr>
                <w:rFonts w:ascii="Fira Sans" w:eastAsia="Calibri" w:hAnsi="Fira Sans"/>
                <w:color w:val="8496B0" w:themeColor="text2" w:themeTint="99"/>
                <w:sz w:val="18"/>
                <w:szCs w:val="18"/>
                <w:lang w:eastAsia="en-US"/>
              </w:rPr>
              <w:t>commentare i punti di forza e di debolezza rilevati dal NdV.</w:t>
            </w:r>
          </w:p>
          <w:p w14:paraId="4B10CBA4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5E613974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12BB0143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2B2C21DC" w14:textId="77777777" w:rsidR="00F826B9" w:rsidRPr="006518F8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571BC971" w14:textId="77777777" w:rsidR="00F826B9" w:rsidRPr="006518F8" w:rsidRDefault="00F826B9" w:rsidP="003C3CAD">
            <w:pPr>
              <w:pStyle w:val="Normale1"/>
              <w:jc w:val="both"/>
              <w:rPr>
                <w:rFonts w:ascii="Fira Sans" w:eastAsia="Calibri" w:hAnsi="Fira Sans"/>
                <w:bCs/>
                <w:smallCaps/>
                <w:sz w:val="18"/>
                <w:szCs w:val="18"/>
                <w:lang w:eastAsia="en-US"/>
              </w:rPr>
            </w:pPr>
            <w:bookmarkStart w:id="6" w:name="_Toc477763518"/>
            <w:bookmarkEnd w:id="6"/>
          </w:p>
        </w:tc>
      </w:tr>
    </w:tbl>
    <w:p w14:paraId="4DBE9E6A" w14:textId="77777777" w:rsidR="00A177E0" w:rsidRDefault="00A177E0" w:rsidP="00F826B9">
      <w:pPr>
        <w:autoSpaceDE w:val="0"/>
        <w:autoSpaceDN w:val="0"/>
        <w:adjustRightInd w:val="0"/>
        <w:jc w:val="both"/>
        <w:rPr>
          <w:rFonts w:ascii="Fira Sans" w:hAnsi="Fira Sans"/>
          <w:bCs/>
          <w:color w:val="000000"/>
          <w:sz w:val="18"/>
          <w:szCs w:val="18"/>
          <w:lang w:eastAsia="en-US"/>
        </w:rPr>
      </w:pPr>
    </w:p>
    <w:p w14:paraId="197CD5B3" w14:textId="2CA0D67D" w:rsidR="00F826B9" w:rsidRDefault="00F826B9" w:rsidP="00F826B9">
      <w:pPr>
        <w:pStyle w:val="Normale1"/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</w:pPr>
      <w:bookmarkStart w:id="7" w:name="_Hlk137454891"/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sotto</w:t>
      </w:r>
      <w:r w:rsidRPr="00AE22A2"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sezione</w:t>
      </w: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 xml:space="preserve"> 4.B – AZIONI DI MIGLIORAMENTO PER SUPERARE LE CRITICIT</w:t>
      </w:r>
      <w:r w:rsidR="000F3BDD"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A’</w:t>
      </w:r>
    </w:p>
    <w:p w14:paraId="593E36A1" w14:textId="77777777" w:rsidR="00A177E0" w:rsidRPr="006518F8" w:rsidRDefault="00A177E0" w:rsidP="00A177E0">
      <w:pPr>
        <w:pStyle w:val="Normale1"/>
        <w:jc w:val="center"/>
        <w:rPr>
          <w:rFonts w:ascii="Fira Sans" w:hAnsi="Fira Sans"/>
          <w:b/>
          <w:smallCaps/>
          <w:sz w:val="18"/>
          <w:szCs w:val="18"/>
          <w:lang w:eastAsia="en-US"/>
        </w:rPr>
      </w:pPr>
    </w:p>
    <w:p w14:paraId="42C2ACDC" w14:textId="77777777" w:rsidR="00A177E0" w:rsidRPr="00A177E0" w:rsidRDefault="00A177E0" w:rsidP="00A177E0">
      <w:pPr>
        <w:pStyle w:val="Normale1"/>
        <w:rPr>
          <w:rFonts w:ascii="Fira Sans" w:eastAsia="Calibri" w:hAnsi="Fira Sans"/>
          <w:color w:val="4472C4" w:themeColor="accent1"/>
          <w:sz w:val="18"/>
          <w:szCs w:val="18"/>
          <w:lang w:eastAsia="en-US"/>
        </w:rPr>
      </w:pPr>
      <w:r w:rsidRPr="00A177E0">
        <w:rPr>
          <w:rFonts w:ascii="Fira Sans" w:eastAsia="Calibri" w:hAnsi="Fira Sans"/>
          <w:color w:val="4472C4" w:themeColor="accent1"/>
          <w:sz w:val="18"/>
          <w:szCs w:val="18"/>
          <w:lang w:eastAsia="en-US"/>
        </w:rPr>
        <w:t xml:space="preserve">Inserire le azioni di miglioramento a breve termine da monitorare nella sottosezione 4.C del monitoraggio annuale del prossimo anno </w:t>
      </w:r>
    </w:p>
    <w:p w14:paraId="416E3CC1" w14:textId="77777777" w:rsidR="00A177E0" w:rsidRPr="00A177E0" w:rsidRDefault="00A177E0" w:rsidP="00A177E0">
      <w:pPr>
        <w:pStyle w:val="Normale1"/>
        <w:rPr>
          <w:rFonts w:ascii="Fira Sans" w:eastAsia="Calibri" w:hAnsi="Fira Sans"/>
          <w:color w:val="4472C4" w:themeColor="accent1"/>
          <w:sz w:val="18"/>
          <w:szCs w:val="18"/>
          <w:lang w:eastAsia="en-US"/>
        </w:rPr>
      </w:pPr>
    </w:p>
    <w:p w14:paraId="3D1D80DF" w14:textId="3358EE91" w:rsidR="00A177E0" w:rsidRPr="00A177E0" w:rsidRDefault="00A177E0" w:rsidP="00A177E0">
      <w:pPr>
        <w:pStyle w:val="Normale1"/>
        <w:rPr>
          <w:rFonts w:ascii="Fira Sans" w:eastAsia="Calibri" w:hAnsi="Fira Sans"/>
          <w:color w:val="4472C4" w:themeColor="accent1"/>
          <w:sz w:val="18"/>
          <w:szCs w:val="18"/>
          <w:lang w:eastAsia="en-US"/>
        </w:rPr>
      </w:pPr>
      <w:r w:rsidRPr="00A177E0">
        <w:rPr>
          <w:rFonts w:ascii="Fira Sans" w:eastAsia="Fira Sans" w:hAnsi="Fira Sans" w:cs="Fira Sans"/>
          <w:color w:val="4472C4" w:themeColor="accent1"/>
          <w:sz w:val="18"/>
          <w:szCs w:val="18"/>
        </w:rPr>
        <w:t>In presenza di criticità rilevate nella sottosezione precedente, il CdS definisce obiettivi e azioni di miglioramento a breve termine, da monitorare nel prossimo ciclo di monitoraggio annuale</w:t>
      </w:r>
      <w:r>
        <w:rPr>
          <w:rFonts w:ascii="Fira Sans" w:eastAsia="Fira Sans" w:hAnsi="Fira Sans" w:cs="Fira Sans"/>
          <w:color w:val="4472C4" w:themeColor="accent1"/>
          <w:sz w:val="18"/>
          <w:szCs w:val="18"/>
        </w:rPr>
        <w:t>,</w:t>
      </w:r>
      <w:r w:rsidRPr="00A177E0">
        <w:rPr>
          <w:rFonts w:ascii="Fira Sans" w:eastAsia="Fira Sans" w:hAnsi="Fira Sans" w:cs="Fira Sans"/>
          <w:color w:val="4472C4" w:themeColor="accent1"/>
          <w:sz w:val="18"/>
          <w:szCs w:val="18"/>
        </w:rPr>
        <w:t xml:space="preserve"> Sottosezione 4.C</w:t>
      </w:r>
    </w:p>
    <w:p w14:paraId="5EC91D01" w14:textId="77777777" w:rsidR="00A177E0" w:rsidRDefault="00A177E0" w:rsidP="00F826B9">
      <w:pPr>
        <w:pStyle w:val="Normale1"/>
        <w:rPr>
          <w:rFonts w:ascii="Fira Sans" w:hAnsi="Fira Sans"/>
          <w:bCs/>
          <w:color w:val="4472C4" w:themeColor="accent1"/>
          <w:sz w:val="18"/>
          <w:szCs w:val="18"/>
          <w:lang w:eastAsia="en-US"/>
        </w:rPr>
      </w:pPr>
    </w:p>
    <w:bookmarkEnd w:id="7"/>
    <w:tbl>
      <w:tblPr>
        <w:tblStyle w:val="Grigliatabella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826B9" w:rsidRPr="001C7827" w14:paraId="37194299" w14:textId="77777777" w:rsidTr="2B80BF87">
        <w:tc>
          <w:tcPr>
            <w:tcW w:w="9640" w:type="dxa"/>
          </w:tcPr>
          <w:p w14:paraId="3513F7BF" w14:textId="77777777" w:rsidR="00A177E0" w:rsidRDefault="00A177E0" w:rsidP="00116A7A">
            <w:pPr>
              <w:pStyle w:val="Normale1"/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</w:pPr>
          </w:p>
          <w:p w14:paraId="428837F3" w14:textId="5BE9D818" w:rsidR="00F826B9" w:rsidRDefault="3D4FAF37" w:rsidP="00116A7A">
            <w:pPr>
              <w:pStyle w:val="Normale1"/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</w:pPr>
            <w:r w:rsidRPr="53444A74"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  <w:t xml:space="preserve">Le azioni di miglioramento possono essere organizzate in formato tabellare (opzionale) per favorirne anche la fase di monitoraggio per l’anno successivo. </w:t>
            </w:r>
          </w:p>
          <w:p w14:paraId="5FB2165F" w14:textId="1F81B993" w:rsidR="00F826B9" w:rsidRDefault="00F826B9">
            <w:pPr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</w:pPr>
          </w:p>
          <w:p w14:paraId="37871A27" w14:textId="70203A6E" w:rsidR="00F826B9" w:rsidRDefault="3D4FAF37" w:rsidP="00116A7A">
            <w:pPr>
              <w:pStyle w:val="Normale1"/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</w:pPr>
            <w:r w:rsidRPr="53444A74"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  <w:t xml:space="preserve">Di seguita una tabella, ad esempio. </w:t>
            </w:r>
          </w:p>
          <w:p w14:paraId="247FD726" w14:textId="27B21802" w:rsidR="00F826B9" w:rsidRDefault="00F826B9">
            <w:pPr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339"/>
              <w:gridCol w:w="7039"/>
            </w:tblGrid>
            <w:tr w:rsidR="53444A74" w14:paraId="4EEB534C" w14:textId="77777777" w:rsidTr="00116A7A">
              <w:trPr>
                <w:trHeight w:val="405"/>
              </w:trPr>
              <w:tc>
                <w:tcPr>
                  <w:tcW w:w="2346" w:type="dxa"/>
                  <w:tcBorders>
                    <w:top w:val="double" w:sz="6" w:space="0" w:color="auto"/>
                    <w:left w:val="doub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EFD075F" w14:textId="3D911D9A" w:rsidR="53444A74" w:rsidRDefault="53444A74">
                  <w:pPr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color w:val="000000" w:themeColor="text1"/>
                      <w:sz w:val="18"/>
                      <w:szCs w:val="18"/>
                    </w:rPr>
                    <w:t>Obiettivo n.</w:t>
                  </w:r>
                  <w:r w:rsidRPr="53444A74">
                    <w:rPr>
                      <w:rStyle w:val="eop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double" w:sz="6" w:space="0" w:color="auto"/>
                    <w:left w:val="single" w:sz="6" w:space="0" w:color="auto"/>
                    <w:bottom w:val="single" w:sz="12" w:space="0" w:color="auto"/>
                    <w:right w:val="double" w:sz="6" w:space="0" w:color="auto"/>
                  </w:tcBorders>
                  <w:vAlign w:val="center"/>
                </w:tcPr>
                <w:p w14:paraId="29CDEDD3" w14:textId="49B28182" w:rsidR="4D340CB6" w:rsidRDefault="4D340CB6">
                  <w:pPr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color w:val="000000" w:themeColor="text1"/>
                      <w:sz w:val="18"/>
                      <w:szCs w:val="18"/>
                    </w:rPr>
                    <w:t>AUDIT NDV</w:t>
                  </w:r>
                  <w:r w:rsidR="53444A74" w:rsidRPr="53444A74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color w:val="000000" w:themeColor="text1"/>
                      <w:sz w:val="18"/>
                      <w:szCs w:val="18"/>
                    </w:rPr>
                    <w:t>-nX-202X: </w:t>
                  </w:r>
                  <w:r w:rsidR="53444A74" w:rsidRPr="53444A74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color w:val="000000" w:themeColor="text1"/>
                      <w:sz w:val="18"/>
                      <w:szCs w:val="18"/>
                    </w:rPr>
                    <w:t>(titolo e descrizion</w:t>
                  </w:r>
                  <w:r w:rsidR="53444A74" w:rsidRPr="53444A74">
                    <w:rPr>
                      <w:rStyle w:val="normaltextrun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e) </w:t>
                  </w:r>
                </w:p>
              </w:tc>
            </w:tr>
            <w:tr w:rsidR="53444A74" w14:paraId="2028C73D" w14:textId="77777777" w:rsidTr="00116A7A">
              <w:trPr>
                <w:trHeight w:val="285"/>
              </w:trPr>
              <w:tc>
                <w:tcPr>
                  <w:tcW w:w="2346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D9D876" w14:textId="45B5BC9D" w:rsidR="53444A74" w:rsidRDefault="53444A74">
                  <w:pPr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color w:val="000000" w:themeColor="text1"/>
                      <w:sz w:val="18"/>
                      <w:szCs w:val="18"/>
                    </w:rPr>
                    <w:t>Problema da risolvere</w:t>
                  </w:r>
                  <w:r w:rsidRPr="53444A74">
                    <w:rPr>
                      <w:rStyle w:val="scxw81875363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 </w:t>
                  </w:r>
                  <w:r>
                    <w:br/>
                  </w:r>
                  <w:r w:rsidRPr="53444A74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color w:val="000000" w:themeColor="text1"/>
                      <w:sz w:val="18"/>
                      <w:szCs w:val="18"/>
                    </w:rPr>
                    <w:t>Area di miglioramento</w:t>
                  </w:r>
                  <w:r w:rsidRPr="53444A74">
                    <w:rPr>
                      <w:rStyle w:val="eop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14:paraId="2F90DC1C" w14:textId="6D7A3773" w:rsidR="787FCD47" w:rsidRDefault="787FCD47" w:rsidP="00116A7A">
                  <w:pPr>
                    <w:jc w:val="both"/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2B80BF87">
                    <w:rPr>
                      <w:rFonts w:ascii="Fira Sans" w:eastAsia="Fira Sans" w:hAnsi="Fira Sans" w:cs="Fira Sans"/>
                      <w:sz w:val="18"/>
                      <w:szCs w:val="18"/>
                    </w:rPr>
                    <w:t>Descrizione chiara della criticità rilevate dal NdV</w:t>
                  </w:r>
                  <w:r w:rsidR="53444A74" w:rsidRPr="2B80BF87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e/o </w:t>
                  </w:r>
                  <w:r w:rsidR="233D660B" w:rsidRPr="2B80BF87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color w:val="000000" w:themeColor="text1"/>
                      <w:sz w:val="18"/>
                      <w:szCs w:val="18"/>
                    </w:rPr>
                    <w:t>del</w:t>
                  </w:r>
                  <w:r w:rsidR="53444A74" w:rsidRPr="2B80BF87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color w:val="000000" w:themeColor="text1"/>
                      <w:sz w:val="18"/>
                      <w:szCs w:val="18"/>
                    </w:rPr>
                    <w:t>l’area di miglioramento con il livello di dettaglio sufficiente per poterli correlare alle azioni da intraprendere</w:t>
                  </w:r>
                  <w:r w:rsidR="53444A74" w:rsidRPr="2B80BF87">
                    <w:rPr>
                      <w:rStyle w:val="eop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  <w:tr w:rsidR="53444A74" w14:paraId="7C7C4E29" w14:textId="77777777" w:rsidTr="00116A7A">
              <w:trPr>
                <w:trHeight w:val="285"/>
              </w:trPr>
              <w:tc>
                <w:tcPr>
                  <w:tcW w:w="2346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8D7943" w14:textId="0566C39B" w:rsidR="53444A74" w:rsidRDefault="53444A74">
                  <w:pPr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color w:val="000000" w:themeColor="text1"/>
                      <w:sz w:val="18"/>
                      <w:szCs w:val="18"/>
                    </w:rPr>
                    <w:t>Azioni da intraprendere</w:t>
                  </w:r>
                  <w:r w:rsidRPr="53444A74">
                    <w:rPr>
                      <w:rStyle w:val="eop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14:paraId="296F46B2" w14:textId="4AEA3737" w:rsidR="53444A74" w:rsidRDefault="53444A74" w:rsidP="00116A7A">
                  <w:pPr>
                    <w:jc w:val="both"/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color w:val="000000" w:themeColor="text1"/>
                      <w:sz w:val="18"/>
                      <w:szCs w:val="18"/>
                    </w:rPr>
                    <w:t>Descrivere le azioni da intraprendere e le relative modalità di attuazione </w:t>
                  </w:r>
                </w:p>
              </w:tc>
            </w:tr>
            <w:tr w:rsidR="53444A74" w14:paraId="61D6E7FB" w14:textId="77777777" w:rsidTr="00116A7A">
              <w:trPr>
                <w:trHeight w:val="285"/>
              </w:trPr>
              <w:tc>
                <w:tcPr>
                  <w:tcW w:w="2346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ADF268" w14:textId="0FA4B69A" w:rsidR="53444A74" w:rsidRDefault="53444A74">
                  <w:pPr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color w:val="000000" w:themeColor="text1"/>
                      <w:sz w:val="18"/>
                      <w:szCs w:val="18"/>
                    </w:rPr>
                    <w:t>Indicatore/i di riferimento</w:t>
                  </w:r>
                  <w:r w:rsidRPr="53444A74">
                    <w:rPr>
                      <w:rStyle w:val="eop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14:paraId="52BA4801" w14:textId="702C1A5D" w:rsidR="53444A74" w:rsidRDefault="53444A74" w:rsidP="00116A7A">
                  <w:pPr>
                    <w:jc w:val="both"/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color w:val="000000" w:themeColor="text1"/>
                      <w:sz w:val="18"/>
                      <w:szCs w:val="18"/>
                    </w:rPr>
                    <w:t>Specificare indicatore/i di riferimento per il monitoraggio del grado di raggiungimento dell’obiettivo e il relativo valore target </w:t>
                  </w:r>
                </w:p>
              </w:tc>
            </w:tr>
            <w:tr w:rsidR="53444A74" w14:paraId="723FD95D" w14:textId="77777777" w:rsidTr="00116A7A">
              <w:trPr>
                <w:trHeight w:val="285"/>
              </w:trPr>
              <w:tc>
                <w:tcPr>
                  <w:tcW w:w="2346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B38E6F" w14:textId="53EA19D7" w:rsidR="53444A74" w:rsidRDefault="53444A74">
                  <w:pPr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color w:val="000000" w:themeColor="text1"/>
                      <w:sz w:val="18"/>
                      <w:szCs w:val="18"/>
                    </w:rPr>
                    <w:t>Responsabilità</w:t>
                  </w:r>
                  <w:r w:rsidRPr="53444A74">
                    <w:rPr>
                      <w:rStyle w:val="eop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14:paraId="2E9E7AF0" w14:textId="7FE09870" w:rsidR="53444A74" w:rsidRDefault="53444A74" w:rsidP="00116A7A">
                  <w:pPr>
                    <w:jc w:val="both"/>
                    <w:rPr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</w:pPr>
                  <w:r w:rsidRPr="53444A74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color w:val="000000" w:themeColor="text1"/>
                      <w:sz w:val="18"/>
                      <w:szCs w:val="18"/>
                    </w:rPr>
                    <w:t>Individuare il responsabile dell’azione ed eventuali altre figure che possono contribuire al raggiungimento del risultato</w:t>
                  </w:r>
                  <w:r w:rsidRPr="53444A74">
                    <w:rPr>
                      <w:rStyle w:val="eop"/>
                      <w:rFonts w:ascii="Fira Sans" w:eastAsia="Fira Sans" w:hAnsi="Fira Sans" w:cs="Fira Sans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C13EED7" w14:textId="5C220441" w:rsidR="00F826B9" w:rsidRDefault="00F826B9">
            <w:pPr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</w:pPr>
          </w:p>
          <w:p w14:paraId="2B430957" w14:textId="0A4D2C78" w:rsidR="00F826B9" w:rsidRDefault="00F826B9" w:rsidP="00116A7A">
            <w:pPr>
              <w:jc w:val="both"/>
              <w:rPr>
                <w:rFonts w:ascii="Fira Sans" w:eastAsia="Fira Sans" w:hAnsi="Fira Sans" w:cs="Fira Sans"/>
                <w:color w:val="000000" w:themeColor="text1"/>
                <w:sz w:val="18"/>
                <w:szCs w:val="18"/>
              </w:rPr>
            </w:pPr>
          </w:p>
          <w:p w14:paraId="3B6A9D61" w14:textId="6B7B39EB" w:rsidR="00F826B9" w:rsidRDefault="00F826B9" w:rsidP="00116A7A">
            <w:pPr>
              <w:jc w:val="both"/>
              <w:rPr>
                <w:rFonts w:ascii="Fira Sans" w:eastAsia="Fira Sans" w:hAnsi="Fira Sans" w:cs="Fira Sans"/>
                <w:color w:val="000000" w:themeColor="text1"/>
                <w:sz w:val="18"/>
                <w:szCs w:val="18"/>
              </w:rPr>
            </w:pPr>
          </w:p>
          <w:p w14:paraId="341EEC46" w14:textId="78466639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215B0137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3B4A4EE8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2CC1EF67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270A0315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46250D1A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16747B6F" w14:textId="77777777" w:rsidR="00F826B9" w:rsidRPr="006518F8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0DB014C3" w14:textId="77777777" w:rsidR="00F826B9" w:rsidRPr="006518F8" w:rsidRDefault="00F826B9" w:rsidP="003C3CAD">
            <w:pPr>
              <w:pStyle w:val="Normale1"/>
              <w:jc w:val="both"/>
              <w:rPr>
                <w:rFonts w:ascii="Fira Sans" w:eastAsia="Calibri" w:hAnsi="Fira Sans"/>
                <w:bCs/>
                <w:smallCaps/>
                <w:sz w:val="18"/>
                <w:szCs w:val="18"/>
                <w:lang w:eastAsia="en-US"/>
              </w:rPr>
            </w:pPr>
          </w:p>
        </w:tc>
      </w:tr>
    </w:tbl>
    <w:p w14:paraId="5F1CC58A" w14:textId="77777777" w:rsidR="00F826B9" w:rsidRDefault="00F826B9" w:rsidP="00F826B9"/>
    <w:p w14:paraId="6DD336CA" w14:textId="4C92151F" w:rsidR="00F826B9" w:rsidRDefault="00F826B9" w:rsidP="00F826B9">
      <w:pPr>
        <w:pStyle w:val="Normale1"/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</w:pPr>
      <w:bookmarkStart w:id="8" w:name="_Hlk137454912"/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sotto</w:t>
      </w:r>
      <w:r w:rsidRPr="00AE22A2"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sezione</w:t>
      </w: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 xml:space="preserve"> 4.C – MONITORAGGIO DELLE AZIONI DI MIGLIORAMENTO DELL’ANNO PRECEDENTE</w:t>
      </w:r>
    </w:p>
    <w:p w14:paraId="3178E0A2" w14:textId="77777777" w:rsidR="00A177E0" w:rsidRPr="006518F8" w:rsidRDefault="00A177E0" w:rsidP="00A177E0">
      <w:pPr>
        <w:pStyle w:val="Normale1"/>
        <w:jc w:val="center"/>
        <w:rPr>
          <w:rFonts w:ascii="Fira Sans" w:hAnsi="Fira Sans"/>
          <w:b/>
          <w:smallCaps/>
          <w:sz w:val="18"/>
          <w:szCs w:val="18"/>
          <w:lang w:eastAsia="en-US"/>
        </w:rPr>
      </w:pPr>
    </w:p>
    <w:p w14:paraId="054E7202" w14:textId="77777777" w:rsidR="00A177E0" w:rsidRPr="00A177E0" w:rsidRDefault="00A177E0" w:rsidP="00A177E0">
      <w:pPr>
        <w:pStyle w:val="Normale1"/>
        <w:jc w:val="both"/>
        <w:rPr>
          <w:rFonts w:ascii="Fira Sans" w:eastAsia="Fira Sans" w:hAnsi="Fira Sans" w:cs="Fira Sans"/>
          <w:color w:val="4472C4" w:themeColor="accent1"/>
          <w:sz w:val="18"/>
          <w:szCs w:val="18"/>
        </w:rPr>
      </w:pPr>
      <w:r w:rsidRPr="00A177E0">
        <w:rPr>
          <w:rFonts w:ascii="Fira Sans" w:eastAsia="Fira Sans" w:hAnsi="Fira Sans" w:cs="Fira Sans"/>
          <w:color w:val="4472C4" w:themeColor="accent1"/>
          <w:sz w:val="18"/>
          <w:szCs w:val="18"/>
        </w:rPr>
        <w:t>Il CdS verifica lo stato di avanzamento delle azioni di miglioramento definite nella sottosezione 4.B del monitoraggio annuale dell’anno precedente, indicando il grado di raggiungimento degli obiettivi (completamente raggiunti /parzialmente raggiunti / non raggiunti) e se è stato possibile riscontrare le prime ricadute delle azioni.</w:t>
      </w:r>
    </w:p>
    <w:p w14:paraId="477EB2CC" w14:textId="77777777" w:rsidR="00A177E0" w:rsidRPr="00A177E0" w:rsidRDefault="00A177E0" w:rsidP="00F826B9">
      <w:pPr>
        <w:pStyle w:val="Normale1"/>
        <w:rPr>
          <w:rFonts w:ascii="Fira Sans" w:hAnsi="Fira Sans"/>
          <w:bCs/>
          <w:color w:val="4472C4" w:themeColor="accent1"/>
          <w:sz w:val="18"/>
          <w:szCs w:val="18"/>
          <w:lang w:eastAsia="en-US"/>
        </w:rPr>
      </w:pPr>
    </w:p>
    <w:bookmarkEnd w:id="8"/>
    <w:tbl>
      <w:tblPr>
        <w:tblStyle w:val="Grigliatabella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826B9" w:rsidRPr="001C7827" w14:paraId="4BE2469D" w14:textId="77777777" w:rsidTr="53444A74">
        <w:tc>
          <w:tcPr>
            <w:tcW w:w="9640" w:type="dxa"/>
          </w:tcPr>
          <w:p w14:paraId="239B589E" w14:textId="77777777" w:rsidR="00A177E0" w:rsidRPr="00860A39" w:rsidRDefault="00A177E0" w:rsidP="00A177E0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19A36610" w14:textId="77777777" w:rsidR="00A177E0" w:rsidRDefault="00A177E0" w:rsidP="00A177E0">
            <w:pPr>
              <w:pStyle w:val="Normale1"/>
              <w:jc w:val="both"/>
              <w:rPr>
                <w:rFonts w:ascii="Fira Sans" w:eastAsia="Calibri" w:hAnsi="Fira Sans"/>
                <w:color w:val="767171" w:themeColor="background2" w:themeShade="80"/>
                <w:sz w:val="18"/>
                <w:szCs w:val="18"/>
                <w:lang w:eastAsia="en-US"/>
              </w:rPr>
            </w:pPr>
            <w:r w:rsidRPr="00281060">
              <w:rPr>
                <w:rFonts w:ascii="Fira Sans" w:eastAsia="Calibri" w:hAnsi="Fira Sans"/>
                <w:color w:val="767171" w:themeColor="background2" w:themeShade="80"/>
                <w:sz w:val="18"/>
                <w:szCs w:val="18"/>
                <w:lang w:eastAsia="en-US"/>
              </w:rPr>
              <w:t>Utilizzare questo campo per la stesura della sottosezione</w:t>
            </w:r>
            <w:r>
              <w:rPr>
                <w:rFonts w:ascii="Fira Sans" w:eastAsia="Calibri" w:hAnsi="Fira Sans"/>
                <w:color w:val="767171" w:themeColor="background2" w:themeShade="80"/>
                <w:sz w:val="18"/>
                <w:szCs w:val="18"/>
                <w:lang w:eastAsia="en-US"/>
              </w:rPr>
              <w:t>.</w:t>
            </w:r>
          </w:p>
          <w:p w14:paraId="10D4E83B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52DDD48F" w14:textId="77777777" w:rsidR="00F826B9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23304379" w14:textId="77777777" w:rsidR="00F826B9" w:rsidRPr="006518F8" w:rsidRDefault="00F826B9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0D99446A" w14:textId="77777777" w:rsidR="00F826B9" w:rsidRPr="006518F8" w:rsidRDefault="00F826B9" w:rsidP="003C3CAD">
            <w:pPr>
              <w:pStyle w:val="Normale1"/>
              <w:jc w:val="both"/>
              <w:rPr>
                <w:rFonts w:ascii="Fira Sans" w:eastAsia="Calibri" w:hAnsi="Fira Sans"/>
                <w:bCs/>
                <w:smallCaps/>
                <w:sz w:val="18"/>
                <w:szCs w:val="18"/>
                <w:lang w:eastAsia="en-US"/>
              </w:rPr>
            </w:pPr>
          </w:p>
        </w:tc>
      </w:tr>
    </w:tbl>
    <w:p w14:paraId="42BBC00A" w14:textId="77777777" w:rsidR="00F826B9" w:rsidRDefault="00F826B9" w:rsidP="00F826B9"/>
    <w:p w14:paraId="73B648CB" w14:textId="77777777" w:rsidR="00BD4FF6" w:rsidRDefault="00BD4FF6" w:rsidP="00F826B9">
      <w:pPr>
        <w:pStyle w:val="Normale1"/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</w:pPr>
    </w:p>
    <w:p w14:paraId="2382DD3D" w14:textId="77777777" w:rsidR="0041556A" w:rsidRPr="00AE22A2" w:rsidRDefault="0041556A" w:rsidP="001E4C17">
      <w:pPr>
        <w:pStyle w:val="Normale1"/>
        <w:jc w:val="center"/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</w:pPr>
    </w:p>
    <w:p w14:paraId="5DA472A2" w14:textId="77777777" w:rsidR="001E4C17" w:rsidRDefault="001E4C17" w:rsidP="001E4C17">
      <w:pPr>
        <w:pStyle w:val="Normale1"/>
        <w:jc w:val="center"/>
        <w:rPr>
          <w:rFonts w:ascii="Fira Sans" w:hAnsi="Fira Sans"/>
          <w:b/>
          <w:smallCaps/>
          <w:sz w:val="18"/>
          <w:szCs w:val="18"/>
          <w:lang w:eastAsia="en-US"/>
        </w:rPr>
      </w:pPr>
    </w:p>
    <w:p w14:paraId="47E37BEA" w14:textId="77777777" w:rsidR="001E4C17" w:rsidRDefault="001E4C17" w:rsidP="001E4C17">
      <w:pPr>
        <w:pStyle w:val="Normale1"/>
        <w:rPr>
          <w:rFonts w:ascii="Fira Sans" w:hAnsi="Fira Sans"/>
          <w:b/>
          <w:smallCaps/>
          <w:sz w:val="18"/>
          <w:szCs w:val="18"/>
          <w:lang w:eastAsia="en-US"/>
        </w:rPr>
      </w:pPr>
    </w:p>
    <w:p w14:paraId="7D15A7EE" w14:textId="77777777" w:rsidR="001E4C17" w:rsidRDefault="001E4C17" w:rsidP="001E4C17">
      <w:pPr>
        <w:pStyle w:val="Normale1"/>
        <w:ind w:right="-653"/>
        <w:rPr>
          <w:rFonts w:ascii="Fira Sans" w:hAnsi="Fira Sans"/>
          <w:b/>
          <w:smallCaps/>
          <w:sz w:val="18"/>
          <w:szCs w:val="18"/>
          <w:lang w:eastAsia="en-US"/>
        </w:rPr>
      </w:pPr>
    </w:p>
    <w:p w14:paraId="5A44A90E" w14:textId="77777777" w:rsidR="001E4C17" w:rsidRPr="006518F8" w:rsidRDefault="001E4C17" w:rsidP="001E4C17">
      <w:pPr>
        <w:rPr>
          <w:lang w:eastAsia="zh-CN"/>
        </w:rPr>
      </w:pPr>
    </w:p>
    <w:p w14:paraId="17166EEE" w14:textId="77777777" w:rsidR="008321B5" w:rsidRDefault="008321B5"/>
    <w:sectPr w:rsidR="008321B5" w:rsidSect="001E4C17">
      <w:pgSz w:w="11906" w:h="16838"/>
      <w:pgMar w:top="1134" w:right="1247" w:bottom="1134" w:left="1247" w:header="567" w:footer="567" w:gutter="0"/>
      <w:pgNumType w:start="0"/>
      <w:cols w:space="720"/>
      <w:formProt w:val="0"/>
      <w:titlePg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17"/>
    <w:rsid w:val="000B4183"/>
    <w:rsid w:val="000B5A18"/>
    <w:rsid w:val="000B7B4B"/>
    <w:rsid w:val="000C3EBE"/>
    <w:rsid w:val="000F3BDD"/>
    <w:rsid w:val="00116A7A"/>
    <w:rsid w:val="0013415E"/>
    <w:rsid w:val="001D6EA2"/>
    <w:rsid w:val="001E4C17"/>
    <w:rsid w:val="002402A4"/>
    <w:rsid w:val="00286185"/>
    <w:rsid w:val="002975E4"/>
    <w:rsid w:val="002D0EE7"/>
    <w:rsid w:val="002E1B2D"/>
    <w:rsid w:val="0030506E"/>
    <w:rsid w:val="00307109"/>
    <w:rsid w:val="003F5028"/>
    <w:rsid w:val="0041556A"/>
    <w:rsid w:val="00423AE8"/>
    <w:rsid w:val="004629C8"/>
    <w:rsid w:val="00465A75"/>
    <w:rsid w:val="00500563"/>
    <w:rsid w:val="005C02DF"/>
    <w:rsid w:val="005E6C55"/>
    <w:rsid w:val="0061149F"/>
    <w:rsid w:val="00673FD1"/>
    <w:rsid w:val="007D5CD4"/>
    <w:rsid w:val="008321B5"/>
    <w:rsid w:val="008436F3"/>
    <w:rsid w:val="008565DA"/>
    <w:rsid w:val="00875B08"/>
    <w:rsid w:val="008A0774"/>
    <w:rsid w:val="008B2176"/>
    <w:rsid w:val="008D0971"/>
    <w:rsid w:val="00917F8A"/>
    <w:rsid w:val="00924289"/>
    <w:rsid w:val="00955A0E"/>
    <w:rsid w:val="00975D7E"/>
    <w:rsid w:val="0098077F"/>
    <w:rsid w:val="009E5262"/>
    <w:rsid w:val="00A177E0"/>
    <w:rsid w:val="00A52CAC"/>
    <w:rsid w:val="00A66983"/>
    <w:rsid w:val="00AC3F25"/>
    <w:rsid w:val="00B27C29"/>
    <w:rsid w:val="00B637B3"/>
    <w:rsid w:val="00BD4FF6"/>
    <w:rsid w:val="00C5388B"/>
    <w:rsid w:val="00CE4657"/>
    <w:rsid w:val="00D14336"/>
    <w:rsid w:val="00D34F1E"/>
    <w:rsid w:val="00D527B9"/>
    <w:rsid w:val="00D744B1"/>
    <w:rsid w:val="00D878CD"/>
    <w:rsid w:val="00DF3302"/>
    <w:rsid w:val="00E26EA7"/>
    <w:rsid w:val="00F330C0"/>
    <w:rsid w:val="00F826B9"/>
    <w:rsid w:val="00FB14F3"/>
    <w:rsid w:val="12A29365"/>
    <w:rsid w:val="13E7DEEF"/>
    <w:rsid w:val="233D660B"/>
    <w:rsid w:val="23F23FDB"/>
    <w:rsid w:val="2A4CBF4D"/>
    <w:rsid w:val="2B80BF87"/>
    <w:rsid w:val="3949A803"/>
    <w:rsid w:val="3D4FAF37"/>
    <w:rsid w:val="420AC822"/>
    <w:rsid w:val="463ADA32"/>
    <w:rsid w:val="4D340CB6"/>
    <w:rsid w:val="53444A74"/>
    <w:rsid w:val="53AD459B"/>
    <w:rsid w:val="593590E9"/>
    <w:rsid w:val="59B26431"/>
    <w:rsid w:val="59E94E0B"/>
    <w:rsid w:val="5EB29860"/>
    <w:rsid w:val="65EABB67"/>
    <w:rsid w:val="667DB447"/>
    <w:rsid w:val="73C7611E"/>
    <w:rsid w:val="774321F4"/>
    <w:rsid w:val="787FCD47"/>
    <w:rsid w:val="7B95B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90C7"/>
  <w15:chartTrackingRefBased/>
  <w15:docId w15:val="{828930A7-345B-433E-8132-BFFA3DA7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C17"/>
    <w:pPr>
      <w:spacing w:after="0" w:line="240" w:lineRule="auto"/>
    </w:pPr>
    <w:rPr>
      <w:rFonts w:eastAsiaTheme="minorEastAsia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1E4C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table" w:customStyle="1" w:styleId="Grigliatabella1">
    <w:name w:val="Griglia tabella1"/>
    <w:basedOn w:val="Tabellanormale"/>
    <w:uiPriority w:val="59"/>
    <w:rsid w:val="001E4C17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E4C17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B2176"/>
    <w:pPr>
      <w:spacing w:after="0" w:line="240" w:lineRule="auto"/>
    </w:pPr>
    <w:rPr>
      <w:rFonts w:eastAsiaTheme="minorEastAsia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0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53444A74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normaltextrun">
    <w:name w:val="normaltextrun"/>
    <w:uiPriority w:val="1"/>
    <w:rsid w:val="53444A74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uiPriority w:val="1"/>
    <w:rsid w:val="53444A74"/>
    <w:rPr>
      <w:rFonts w:asciiTheme="minorHAnsi" w:eastAsiaTheme="minorEastAsia" w:hAnsiTheme="minorHAnsi" w:cstheme="minorBidi"/>
      <w:sz w:val="22"/>
      <w:szCs w:val="22"/>
    </w:rPr>
  </w:style>
  <w:style w:type="character" w:customStyle="1" w:styleId="scxw81875363">
    <w:name w:val="scxw81875363"/>
    <w:uiPriority w:val="1"/>
    <w:rsid w:val="53444A7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df46-7436-4a02-9dbf-955204260566">
      <Terms xmlns="http://schemas.microsoft.com/office/infopath/2007/PartnerControls"/>
    </lcf76f155ced4ddcb4097134ff3c332f>
    <TaxCatchAll xmlns="345335e6-34e3-4006-9d29-737fb32baa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1E1481D69A094C86DC3CBB068B7BAB" ma:contentTypeVersion="15" ma:contentTypeDescription="Creare un nuovo documento." ma:contentTypeScope="" ma:versionID="336c0214100458ffc1bd75f207daee9b">
  <xsd:schema xmlns:xsd="http://www.w3.org/2001/XMLSchema" xmlns:xs="http://www.w3.org/2001/XMLSchema" xmlns:p="http://schemas.microsoft.com/office/2006/metadata/properties" xmlns:ns2="0d62df46-7436-4a02-9dbf-955204260566" xmlns:ns3="345335e6-34e3-4006-9d29-737fb32baa5a" targetNamespace="http://schemas.microsoft.com/office/2006/metadata/properties" ma:root="true" ma:fieldsID="57f812cd9585d5823fb228b54c0cfff8" ns2:_="" ns3:_="">
    <xsd:import namespace="0d62df46-7436-4a02-9dbf-955204260566"/>
    <xsd:import namespace="345335e6-34e3-4006-9d29-737fb32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df46-7436-4a02-9dbf-955204260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335e6-34e3-4006-9d29-737fb32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33a15d0-2165-4420-a96f-b45b7ba55b84}" ma:internalName="TaxCatchAll" ma:showField="CatchAllData" ma:web="345335e6-34e3-4006-9d29-737fb32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39D38-0B63-4F11-8A44-EE3CEFC84D3B}">
  <ds:schemaRefs>
    <ds:schemaRef ds:uri="http://schemas.microsoft.com/office/2006/metadata/properties"/>
    <ds:schemaRef ds:uri="http://schemas.microsoft.com/office/infopath/2007/PartnerControls"/>
    <ds:schemaRef ds:uri="0d62df46-7436-4a02-9dbf-955204260566"/>
    <ds:schemaRef ds:uri="345335e6-34e3-4006-9d29-737fb32baa5a"/>
  </ds:schemaRefs>
</ds:datastoreItem>
</file>

<file path=customXml/itemProps2.xml><?xml version="1.0" encoding="utf-8"?>
<ds:datastoreItem xmlns:ds="http://schemas.openxmlformats.org/officeDocument/2006/customXml" ds:itemID="{393256EA-751E-4755-AE99-30C7D3698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08B66-435A-4172-BAFD-65057780F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df46-7436-4a02-9dbf-955204260566"/>
    <ds:schemaRef ds:uri="345335e6-34e3-4006-9d29-737fb32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Settore AAQ</dc:creator>
  <cp:keywords/>
  <dc:description/>
  <cp:lastModifiedBy>Erika Pistarino</cp:lastModifiedBy>
  <cp:revision>21</cp:revision>
  <dcterms:created xsi:type="dcterms:W3CDTF">2026-06-23T15:12:00Z</dcterms:created>
  <dcterms:modified xsi:type="dcterms:W3CDTF">2026-07-13T08:57:00Z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0x0101001D1E1481D69A094C86DC3CBB068B7BAB</vt:lpwstr>
  </property>
  <property fmtid="{D5CDD505-2E9C-101B-9397-08002B2CF9AE}" pid="3" name="MediaServiceImageTags">
    <vt:lpwstr/>
  </property>
</Properties>
</file>